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50701438" w:displacedByCustomXml="next"/>
    <w:sdt>
      <w:sdtPr>
        <w:id w:val="-1722279962"/>
        <w:docPartObj>
          <w:docPartGallery w:val="Cover Pages"/>
          <w:docPartUnique/>
        </w:docPartObj>
      </w:sdtPr>
      <w:sdtEndPr>
        <w:rPr>
          <w:rFonts w:ascii="Arial" w:hAnsi="Arial" w:cs="Arial"/>
        </w:rPr>
      </w:sdtEndPr>
      <w:sdtContent>
        <w:p w14:paraId="061CEB66" w14:textId="518C163E" w:rsidR="006C0A24" w:rsidRPr="00FB6AC3" w:rsidRDefault="006C0A24" w:rsidP="00677266">
          <w:pPr>
            <w:spacing w:before="3240"/>
            <w:jc w:val="center"/>
            <w:rPr>
              <w:sz w:val="32"/>
              <w:szCs w:val="32"/>
            </w:rPr>
          </w:pPr>
          <w:r w:rsidRPr="00FB6AC3">
            <w:rPr>
              <w:rFonts w:ascii="Arial" w:hAnsi="Arial" w:cs="Arial"/>
              <w:b/>
              <w:sz w:val="32"/>
              <w:szCs w:val="32"/>
            </w:rPr>
            <w:t xml:space="preserve">OraQuick Rapid HIV and Hepatitis C </w:t>
          </w:r>
          <w:r w:rsidR="00E05DEC" w:rsidRPr="00FB6AC3">
            <w:rPr>
              <w:rFonts w:ascii="Arial" w:hAnsi="Arial" w:cs="Arial"/>
              <w:b/>
              <w:sz w:val="32"/>
              <w:szCs w:val="32"/>
            </w:rPr>
            <w:t>Virus (HCV)</w:t>
          </w:r>
        </w:p>
        <w:p w14:paraId="1987E3D2" w14:textId="50C6FE14" w:rsidR="006C0A24" w:rsidRPr="00FB6AC3" w:rsidRDefault="00E05DEC" w:rsidP="00677266">
          <w:pPr>
            <w:pStyle w:val="BodyText8after"/>
            <w:spacing w:before="100" w:beforeAutospacing="1" w:after="960"/>
            <w:jc w:val="center"/>
            <w:rPr>
              <w:rFonts w:ascii="Arial" w:hAnsi="Arial" w:cs="Arial"/>
              <w:b/>
              <w:sz w:val="32"/>
              <w:szCs w:val="32"/>
            </w:rPr>
          </w:pPr>
          <w:r w:rsidRPr="00FB6AC3">
            <w:rPr>
              <w:rFonts w:ascii="Arial" w:hAnsi="Arial" w:cs="Arial"/>
              <w:b/>
              <w:sz w:val="32"/>
              <w:szCs w:val="32"/>
            </w:rPr>
            <w:t xml:space="preserve">Testing </w:t>
          </w:r>
          <w:r w:rsidR="006C0A24" w:rsidRPr="00FB6AC3">
            <w:rPr>
              <w:rFonts w:ascii="Arial" w:hAnsi="Arial" w:cs="Arial"/>
              <w:b/>
              <w:sz w:val="32"/>
              <w:szCs w:val="32"/>
            </w:rPr>
            <w:t>Procedures and Quality Assurance</w:t>
          </w:r>
          <w:r w:rsidR="00FB6AC3">
            <w:rPr>
              <w:rFonts w:ascii="Arial" w:hAnsi="Arial" w:cs="Arial"/>
              <w:b/>
              <w:sz w:val="32"/>
              <w:szCs w:val="32"/>
            </w:rPr>
            <w:t xml:space="preserve"> (QA)</w:t>
          </w:r>
          <w:r w:rsidR="006C0A24" w:rsidRPr="00FB6AC3">
            <w:rPr>
              <w:rFonts w:ascii="Arial" w:hAnsi="Arial" w:cs="Arial"/>
              <w:b/>
              <w:sz w:val="32"/>
              <w:szCs w:val="32"/>
            </w:rPr>
            <w:t xml:space="preserve"> Plan</w:t>
          </w:r>
        </w:p>
        <w:p w14:paraId="0D3B9D13" w14:textId="77777777" w:rsidR="006C0A24" w:rsidRPr="00B2352A" w:rsidRDefault="006C0A24" w:rsidP="0021006B">
          <w:pPr>
            <w:pStyle w:val="BodyText8after"/>
            <w:spacing w:before="100" w:beforeAutospacing="1"/>
            <w:jc w:val="center"/>
            <w:rPr>
              <w:rFonts w:ascii="Arial" w:hAnsi="Arial" w:cs="Arial"/>
              <w:sz w:val="32"/>
              <w:szCs w:val="32"/>
            </w:rPr>
          </w:pPr>
          <w:r w:rsidRPr="00B2352A">
            <w:rPr>
              <w:rFonts w:ascii="Arial" w:hAnsi="Arial" w:cs="Arial"/>
              <w:sz w:val="32"/>
              <w:szCs w:val="32"/>
            </w:rPr>
            <w:t>[Site Name Here]</w:t>
          </w:r>
        </w:p>
        <w:p w14:paraId="430594B4" w14:textId="77777777" w:rsidR="006C0A24" w:rsidRPr="00B2352A" w:rsidRDefault="006C0A24" w:rsidP="00677266">
          <w:pPr>
            <w:pStyle w:val="BodyText8after"/>
            <w:spacing w:before="100" w:beforeAutospacing="1" w:after="1680"/>
            <w:jc w:val="center"/>
            <w:rPr>
              <w:rFonts w:ascii="Arial" w:hAnsi="Arial" w:cs="Arial"/>
              <w:sz w:val="32"/>
              <w:szCs w:val="32"/>
            </w:rPr>
          </w:pPr>
          <w:r w:rsidRPr="00B2352A">
            <w:rPr>
              <w:rFonts w:ascii="Arial" w:hAnsi="Arial" w:cs="Arial"/>
              <w:sz w:val="32"/>
              <w:szCs w:val="32"/>
            </w:rPr>
            <w:t>[Site Address Here]</w:t>
          </w:r>
        </w:p>
        <w:p w14:paraId="5467AD54" w14:textId="7ACBC4D8" w:rsidR="006C0A24" w:rsidRPr="00C76DDD" w:rsidRDefault="006C0A24" w:rsidP="00677266">
          <w:pPr>
            <w:pStyle w:val="BodyText8after"/>
            <w:tabs>
              <w:tab w:val="left" w:pos="4785"/>
            </w:tabs>
            <w:spacing w:before="100" w:beforeAutospacing="1" w:after="600"/>
            <w:jc w:val="center"/>
            <w:rPr>
              <w:rFonts w:ascii="Arial" w:hAnsi="Arial" w:cs="Arial"/>
            </w:rPr>
          </w:pPr>
          <w:r w:rsidRPr="005D273A">
            <w:rPr>
              <w:rFonts w:ascii="Arial" w:hAnsi="Arial" w:cs="Arial"/>
              <w:b/>
              <w:sz w:val="32"/>
              <w:szCs w:val="32"/>
            </w:rPr>
            <w:t xml:space="preserve">[Insert Date </w:t>
          </w:r>
          <w:r w:rsidR="0072637C">
            <w:rPr>
              <w:rFonts w:ascii="Arial" w:hAnsi="Arial" w:cs="Arial"/>
              <w:b/>
              <w:sz w:val="32"/>
              <w:szCs w:val="32"/>
            </w:rPr>
            <w:t>C</w:t>
          </w:r>
          <w:r w:rsidRPr="005D273A">
            <w:rPr>
              <w:rFonts w:ascii="Arial" w:hAnsi="Arial" w:cs="Arial"/>
              <w:b/>
              <w:sz w:val="32"/>
              <w:szCs w:val="32"/>
            </w:rPr>
            <w:t>reated/</w:t>
          </w:r>
          <w:r w:rsidR="0072637C">
            <w:rPr>
              <w:rFonts w:ascii="Arial" w:hAnsi="Arial" w:cs="Arial"/>
              <w:b/>
              <w:sz w:val="32"/>
              <w:szCs w:val="32"/>
            </w:rPr>
            <w:t>U</w:t>
          </w:r>
          <w:r w:rsidRPr="005D273A">
            <w:rPr>
              <w:rFonts w:ascii="Arial" w:hAnsi="Arial" w:cs="Arial"/>
              <w:b/>
              <w:sz w:val="32"/>
              <w:szCs w:val="32"/>
            </w:rPr>
            <w:t>pdated]</w:t>
          </w:r>
        </w:p>
        <w:p w14:paraId="1975CBFE" w14:textId="73ABAACB" w:rsidR="006C0A24" w:rsidRDefault="006C0A24" w:rsidP="00465B37">
          <w:pPr>
            <w:pStyle w:val="BodyText8after"/>
            <w:spacing w:before="100" w:beforeAutospacing="1" w:after="480"/>
            <w:rPr>
              <w:rFonts w:ascii="Arial" w:hAnsi="Arial" w:cs="Arial"/>
            </w:rPr>
          </w:pPr>
          <w:r w:rsidRPr="001E1E40">
            <w:rPr>
              <w:rFonts w:ascii="Arial" w:hAnsi="Arial" w:cs="Arial"/>
            </w:rPr>
            <w:t xml:space="preserve">[This document is intended to be used as a template to designate specific personnel to various tasks at each site, and to more specifically define local, site-specific quality assurance </w:t>
          </w:r>
          <w:r w:rsidR="00F87298">
            <w:rPr>
              <w:rFonts w:ascii="Arial" w:hAnsi="Arial" w:cs="Arial"/>
            </w:rPr>
            <w:t xml:space="preserve"> </w:t>
          </w:r>
          <w:r w:rsidRPr="001E1E40">
            <w:rPr>
              <w:rFonts w:ascii="Arial" w:hAnsi="Arial" w:cs="Arial"/>
            </w:rPr>
            <w:t xml:space="preserve">procedures within the structure of the </w:t>
          </w:r>
          <w:r w:rsidR="008053AF">
            <w:rPr>
              <w:rFonts w:ascii="Arial" w:hAnsi="Arial" w:cs="Arial"/>
            </w:rPr>
            <w:t xml:space="preserve">California Department of Public Health </w:t>
          </w:r>
          <w:r w:rsidRPr="001E1E40">
            <w:rPr>
              <w:rFonts w:ascii="Arial" w:hAnsi="Arial" w:cs="Arial"/>
            </w:rPr>
            <w:t xml:space="preserve">Office of AIDS guidelines. </w:t>
          </w:r>
          <w:r w:rsidR="008053AF" w:rsidRPr="008053AF">
            <w:rPr>
              <w:rFonts w:ascii="Arial" w:hAnsi="Arial" w:cs="Arial"/>
            </w:rPr>
            <w:t>Section 1230 of Article 1 of Group 9 of Subchapter 1 of Chapter 2 of Division 1 of Title 17 of the California Code of Regulations</w:t>
          </w:r>
          <w:r w:rsidR="008053AF">
            <w:rPr>
              <w:rFonts w:ascii="Arial" w:hAnsi="Arial" w:cs="Arial"/>
            </w:rPr>
            <w:t xml:space="preserve"> requires e</w:t>
          </w:r>
          <w:r w:rsidRPr="001E1E40">
            <w:rPr>
              <w:rFonts w:ascii="Arial" w:hAnsi="Arial" w:cs="Arial"/>
            </w:rPr>
            <w:t xml:space="preserve">ach site </w:t>
          </w:r>
          <w:r w:rsidR="008053AF">
            <w:rPr>
              <w:rFonts w:ascii="Arial" w:hAnsi="Arial" w:cs="Arial"/>
            </w:rPr>
            <w:t xml:space="preserve">performing CLIA-waived HIV testing to </w:t>
          </w:r>
          <w:r w:rsidRPr="001E1E40">
            <w:rPr>
              <w:rFonts w:ascii="Arial" w:hAnsi="Arial" w:cs="Arial"/>
            </w:rPr>
            <w:t>have on file at the HIV/HCV testing site a complete quality assurance plan</w:t>
          </w:r>
          <w:r w:rsidR="00F87298">
            <w:rPr>
              <w:rFonts w:ascii="Arial" w:hAnsi="Arial" w:cs="Arial"/>
            </w:rPr>
            <w:t>. Testing sites may submit their QA plan to the local health jurisdiction for approval</w:t>
          </w:r>
          <w:r w:rsidR="008053AF">
            <w:rPr>
              <w:rFonts w:ascii="Arial" w:hAnsi="Arial" w:cs="Arial"/>
            </w:rPr>
            <w:t>. California Health and Safety Code Section 120917 allows</w:t>
          </w:r>
          <w:r w:rsidR="00F87298">
            <w:rPr>
              <w:rFonts w:ascii="Arial" w:hAnsi="Arial" w:cs="Arial"/>
            </w:rPr>
            <w:t xml:space="preserve"> the local health </w:t>
          </w:r>
          <w:r w:rsidR="004A72D5">
            <w:rPr>
              <w:rFonts w:ascii="Arial" w:hAnsi="Arial" w:cs="Arial"/>
            </w:rPr>
            <w:t>jurisdiction</w:t>
          </w:r>
          <w:r w:rsidR="00F87298">
            <w:rPr>
              <w:rFonts w:ascii="Arial" w:hAnsi="Arial" w:cs="Arial"/>
            </w:rPr>
            <w:t xml:space="preserve"> </w:t>
          </w:r>
          <w:r w:rsidR="008053AF">
            <w:rPr>
              <w:rFonts w:ascii="Arial" w:hAnsi="Arial" w:cs="Arial"/>
            </w:rPr>
            <w:t>to</w:t>
          </w:r>
          <w:r w:rsidR="008053AF">
            <w:rPr>
              <w:rFonts w:ascii="Arial" w:hAnsi="Arial" w:cs="Arial"/>
            </w:rPr>
            <w:t xml:space="preserve"> </w:t>
          </w:r>
          <w:r w:rsidR="00F87298">
            <w:rPr>
              <w:rFonts w:ascii="Arial" w:hAnsi="Arial" w:cs="Arial"/>
            </w:rPr>
            <w:t>charge a fee for the QA plan approval</w:t>
          </w:r>
          <w:r w:rsidRPr="001E1E40">
            <w:rPr>
              <w:rFonts w:ascii="Arial" w:hAnsi="Arial" w:cs="Arial"/>
            </w:rPr>
            <w:t>.]</w:t>
          </w:r>
          <w:r w:rsidR="00465B37">
            <w:rPr>
              <w:rFonts w:ascii="Arial" w:hAnsi="Arial" w:cs="Arial"/>
            </w:rPr>
            <w:br w:type="page"/>
          </w:r>
        </w:p>
      </w:sdtContent>
    </w:sdt>
    <w:bookmarkEnd w:id="0" w:displacedByCustomXml="next"/>
    <w:sdt>
      <w:sdtPr>
        <w:rPr>
          <w:rFonts w:ascii="Times New Roman" w:eastAsia="Times New Roman" w:hAnsi="Times New Roman" w:cs="Times New Roman"/>
          <w:color w:val="auto"/>
          <w:sz w:val="24"/>
          <w:szCs w:val="24"/>
        </w:rPr>
        <w:id w:val="1235895373"/>
        <w:docPartObj>
          <w:docPartGallery w:val="Table of Contents"/>
          <w:docPartUnique/>
        </w:docPartObj>
      </w:sdtPr>
      <w:sdtEndPr>
        <w:rPr>
          <w:b/>
          <w:bCs/>
          <w:noProof/>
        </w:rPr>
      </w:sdtEndPr>
      <w:sdtContent>
        <w:p w14:paraId="5B84B067" w14:textId="22F4CFD0" w:rsidR="00C82ABB" w:rsidRPr="002D057F" w:rsidRDefault="00C82ABB" w:rsidP="00C42B85">
          <w:pPr>
            <w:pStyle w:val="TOCHeading"/>
            <w:jc w:val="center"/>
            <w:rPr>
              <w:rFonts w:ascii="Arial" w:hAnsi="Arial" w:cs="Arial"/>
              <w:b/>
              <w:bCs/>
              <w:color w:val="auto"/>
            </w:rPr>
          </w:pPr>
          <w:r w:rsidRPr="002D057F">
            <w:rPr>
              <w:rFonts w:ascii="Arial" w:hAnsi="Arial" w:cs="Arial"/>
              <w:b/>
              <w:bCs/>
              <w:color w:val="auto"/>
            </w:rPr>
            <w:t>Table of Contents</w:t>
          </w:r>
        </w:p>
        <w:p w14:paraId="3EEB7096" w14:textId="2F076CDD" w:rsidR="00DA3059" w:rsidRPr="002D057F" w:rsidRDefault="00C82ABB">
          <w:pPr>
            <w:pStyle w:val="TOC1"/>
            <w:rPr>
              <w:rFonts w:eastAsiaTheme="minorEastAsia"/>
              <w:b w:val="0"/>
              <w:bCs w:val="0"/>
              <w:i w:val="0"/>
              <w:iCs w:val="0"/>
            </w:rPr>
          </w:pPr>
          <w:r w:rsidRPr="002D057F">
            <w:fldChar w:fldCharType="begin"/>
          </w:r>
          <w:r w:rsidRPr="002D057F">
            <w:instrText xml:space="preserve"> TOC \o "1-3" \h \z \u </w:instrText>
          </w:r>
          <w:r w:rsidRPr="002D057F">
            <w:fldChar w:fldCharType="separate"/>
          </w:r>
          <w:hyperlink w:anchor="_Toc77349086" w:history="1">
            <w:r w:rsidR="00DA3059" w:rsidRPr="002D057F">
              <w:rPr>
                <w:rStyle w:val="Hyperlink"/>
              </w:rPr>
              <w:t>Introduction</w:t>
            </w:r>
            <w:r w:rsidR="00DA3059" w:rsidRPr="002D057F">
              <w:rPr>
                <w:webHidden/>
              </w:rPr>
              <w:tab/>
            </w:r>
            <w:r w:rsidR="00DA3059" w:rsidRPr="002D057F">
              <w:rPr>
                <w:webHidden/>
              </w:rPr>
              <w:fldChar w:fldCharType="begin"/>
            </w:r>
            <w:r w:rsidR="00DA3059" w:rsidRPr="002D057F">
              <w:rPr>
                <w:webHidden/>
              </w:rPr>
              <w:instrText xml:space="preserve"> PAGEREF _Toc77349086 \h </w:instrText>
            </w:r>
            <w:r w:rsidR="00DA3059" w:rsidRPr="002D057F">
              <w:rPr>
                <w:webHidden/>
              </w:rPr>
            </w:r>
            <w:r w:rsidR="00DA3059" w:rsidRPr="002D057F">
              <w:rPr>
                <w:webHidden/>
              </w:rPr>
              <w:fldChar w:fldCharType="separate"/>
            </w:r>
            <w:r w:rsidR="0048312C" w:rsidRPr="002D057F">
              <w:rPr>
                <w:webHidden/>
              </w:rPr>
              <w:t>2</w:t>
            </w:r>
            <w:r w:rsidR="00DA3059" w:rsidRPr="002D057F">
              <w:rPr>
                <w:webHidden/>
              </w:rPr>
              <w:fldChar w:fldCharType="end"/>
            </w:r>
          </w:hyperlink>
        </w:p>
        <w:p w14:paraId="694AF3C5" w14:textId="44E03271" w:rsidR="00DA3059" w:rsidRPr="002D057F" w:rsidRDefault="00766A76">
          <w:pPr>
            <w:pStyle w:val="TOC1"/>
            <w:rPr>
              <w:rFonts w:eastAsiaTheme="minorEastAsia"/>
              <w:b w:val="0"/>
              <w:bCs w:val="0"/>
              <w:i w:val="0"/>
              <w:iCs w:val="0"/>
            </w:rPr>
          </w:pPr>
          <w:hyperlink w:anchor="_Toc77349087" w:history="1">
            <w:r w:rsidR="00DA3059" w:rsidRPr="002D057F">
              <w:rPr>
                <w:rStyle w:val="Hyperlink"/>
              </w:rPr>
              <w:t>Emergency Contacts</w:t>
            </w:r>
            <w:r w:rsidR="00DA3059" w:rsidRPr="002D057F">
              <w:rPr>
                <w:webHidden/>
              </w:rPr>
              <w:tab/>
            </w:r>
            <w:r w:rsidR="00DA3059" w:rsidRPr="002D057F">
              <w:rPr>
                <w:webHidden/>
              </w:rPr>
              <w:fldChar w:fldCharType="begin"/>
            </w:r>
            <w:r w:rsidR="00DA3059" w:rsidRPr="002D057F">
              <w:rPr>
                <w:webHidden/>
              </w:rPr>
              <w:instrText xml:space="preserve"> PAGEREF _Toc77349087 \h </w:instrText>
            </w:r>
            <w:r w:rsidR="00DA3059" w:rsidRPr="002D057F">
              <w:rPr>
                <w:webHidden/>
              </w:rPr>
            </w:r>
            <w:r w:rsidR="00DA3059" w:rsidRPr="002D057F">
              <w:rPr>
                <w:webHidden/>
              </w:rPr>
              <w:fldChar w:fldCharType="separate"/>
            </w:r>
            <w:r w:rsidR="0048312C" w:rsidRPr="002D057F">
              <w:rPr>
                <w:webHidden/>
              </w:rPr>
              <w:t>3</w:t>
            </w:r>
            <w:r w:rsidR="00DA3059" w:rsidRPr="002D057F">
              <w:rPr>
                <w:webHidden/>
              </w:rPr>
              <w:fldChar w:fldCharType="end"/>
            </w:r>
          </w:hyperlink>
        </w:p>
        <w:p w14:paraId="7B76BF21" w14:textId="4688332C" w:rsidR="00DA3059" w:rsidRPr="002D057F" w:rsidRDefault="00766A76">
          <w:pPr>
            <w:pStyle w:val="TOC1"/>
            <w:rPr>
              <w:rFonts w:eastAsiaTheme="minorEastAsia"/>
              <w:b w:val="0"/>
              <w:bCs w:val="0"/>
              <w:i w:val="0"/>
              <w:iCs w:val="0"/>
            </w:rPr>
          </w:pPr>
          <w:hyperlink w:anchor="_Toc77349088" w:history="1">
            <w:r w:rsidR="00DA3059" w:rsidRPr="002D057F">
              <w:rPr>
                <w:rStyle w:val="Hyperlink"/>
              </w:rPr>
              <w:t>Procedures</w:t>
            </w:r>
            <w:r w:rsidR="00DA3059" w:rsidRPr="002D057F">
              <w:rPr>
                <w:webHidden/>
              </w:rPr>
              <w:tab/>
            </w:r>
            <w:r w:rsidR="00DA3059" w:rsidRPr="002D057F">
              <w:rPr>
                <w:webHidden/>
              </w:rPr>
              <w:fldChar w:fldCharType="begin"/>
            </w:r>
            <w:r w:rsidR="00DA3059" w:rsidRPr="002D057F">
              <w:rPr>
                <w:webHidden/>
              </w:rPr>
              <w:instrText xml:space="preserve"> PAGEREF _Toc77349088 \h </w:instrText>
            </w:r>
            <w:r w:rsidR="00DA3059" w:rsidRPr="002D057F">
              <w:rPr>
                <w:webHidden/>
              </w:rPr>
            </w:r>
            <w:r w:rsidR="00DA3059" w:rsidRPr="002D057F">
              <w:rPr>
                <w:webHidden/>
              </w:rPr>
              <w:fldChar w:fldCharType="separate"/>
            </w:r>
            <w:r w:rsidR="0048312C" w:rsidRPr="002D057F">
              <w:rPr>
                <w:webHidden/>
              </w:rPr>
              <w:t>3</w:t>
            </w:r>
            <w:r w:rsidR="00DA3059" w:rsidRPr="002D057F">
              <w:rPr>
                <w:webHidden/>
              </w:rPr>
              <w:fldChar w:fldCharType="end"/>
            </w:r>
          </w:hyperlink>
        </w:p>
        <w:p w14:paraId="158F4AC7" w14:textId="5290662E" w:rsidR="00DA3059" w:rsidRPr="002D057F" w:rsidRDefault="00766A76">
          <w:pPr>
            <w:pStyle w:val="TOC2"/>
            <w:tabs>
              <w:tab w:val="right" w:leader="dot" w:pos="8630"/>
            </w:tabs>
            <w:rPr>
              <w:rFonts w:ascii="Arial" w:eastAsiaTheme="minorEastAsia" w:hAnsi="Arial" w:cs="Arial"/>
              <w:b w:val="0"/>
              <w:bCs w:val="0"/>
              <w:noProof/>
              <w:sz w:val="24"/>
              <w:szCs w:val="24"/>
            </w:rPr>
          </w:pPr>
          <w:hyperlink w:anchor="_Toc77349089" w:history="1">
            <w:r w:rsidR="00DA3059" w:rsidRPr="002D057F">
              <w:rPr>
                <w:rStyle w:val="Hyperlink"/>
                <w:rFonts w:ascii="Arial" w:hAnsi="Arial" w:cs="Arial"/>
                <w:noProof/>
                <w:sz w:val="24"/>
                <w:szCs w:val="24"/>
              </w:rPr>
              <w:t>Clinic Flow Procedures</w:t>
            </w:r>
            <w:r w:rsidR="00DA3059" w:rsidRPr="002D057F">
              <w:rPr>
                <w:rFonts w:ascii="Arial" w:hAnsi="Arial" w:cs="Arial"/>
                <w:noProof/>
                <w:webHidden/>
                <w:sz w:val="24"/>
                <w:szCs w:val="24"/>
              </w:rPr>
              <w:tab/>
            </w:r>
            <w:r w:rsidR="00DA3059" w:rsidRPr="002D057F">
              <w:rPr>
                <w:rFonts w:ascii="Arial" w:hAnsi="Arial" w:cs="Arial"/>
                <w:noProof/>
                <w:webHidden/>
                <w:sz w:val="24"/>
                <w:szCs w:val="24"/>
              </w:rPr>
              <w:fldChar w:fldCharType="begin"/>
            </w:r>
            <w:r w:rsidR="00DA3059" w:rsidRPr="002D057F">
              <w:rPr>
                <w:rFonts w:ascii="Arial" w:hAnsi="Arial" w:cs="Arial"/>
                <w:noProof/>
                <w:webHidden/>
                <w:sz w:val="24"/>
                <w:szCs w:val="24"/>
              </w:rPr>
              <w:instrText xml:space="preserve"> PAGEREF _Toc77349089 \h </w:instrText>
            </w:r>
            <w:r w:rsidR="00DA3059" w:rsidRPr="002D057F">
              <w:rPr>
                <w:rFonts w:ascii="Arial" w:hAnsi="Arial" w:cs="Arial"/>
                <w:noProof/>
                <w:webHidden/>
                <w:sz w:val="24"/>
                <w:szCs w:val="24"/>
              </w:rPr>
            </w:r>
            <w:r w:rsidR="00DA3059" w:rsidRPr="002D057F">
              <w:rPr>
                <w:rFonts w:ascii="Arial" w:hAnsi="Arial" w:cs="Arial"/>
                <w:noProof/>
                <w:webHidden/>
                <w:sz w:val="24"/>
                <w:szCs w:val="24"/>
              </w:rPr>
              <w:fldChar w:fldCharType="separate"/>
            </w:r>
            <w:r w:rsidR="0048312C" w:rsidRPr="002D057F">
              <w:rPr>
                <w:rFonts w:ascii="Arial" w:hAnsi="Arial" w:cs="Arial"/>
                <w:noProof/>
                <w:webHidden/>
                <w:sz w:val="24"/>
                <w:szCs w:val="24"/>
              </w:rPr>
              <w:t>3</w:t>
            </w:r>
            <w:r w:rsidR="00DA3059" w:rsidRPr="002D057F">
              <w:rPr>
                <w:rFonts w:ascii="Arial" w:hAnsi="Arial" w:cs="Arial"/>
                <w:noProof/>
                <w:webHidden/>
                <w:sz w:val="24"/>
                <w:szCs w:val="24"/>
              </w:rPr>
              <w:fldChar w:fldCharType="end"/>
            </w:r>
          </w:hyperlink>
        </w:p>
        <w:p w14:paraId="35347C73" w14:textId="6BD364FE" w:rsidR="00DA3059" w:rsidRPr="002D057F" w:rsidRDefault="00766A76">
          <w:pPr>
            <w:pStyle w:val="TOC2"/>
            <w:tabs>
              <w:tab w:val="right" w:leader="dot" w:pos="8630"/>
            </w:tabs>
            <w:rPr>
              <w:rFonts w:ascii="Arial" w:eastAsiaTheme="minorEastAsia" w:hAnsi="Arial" w:cs="Arial"/>
              <w:b w:val="0"/>
              <w:bCs w:val="0"/>
              <w:noProof/>
              <w:sz w:val="24"/>
              <w:szCs w:val="24"/>
            </w:rPr>
          </w:pPr>
          <w:hyperlink w:anchor="_Toc77349090" w:history="1">
            <w:r w:rsidR="00DA3059" w:rsidRPr="002D057F">
              <w:rPr>
                <w:rStyle w:val="Hyperlink"/>
                <w:rFonts w:ascii="Arial" w:hAnsi="Arial" w:cs="Arial"/>
                <w:noProof/>
                <w:sz w:val="24"/>
                <w:szCs w:val="24"/>
              </w:rPr>
              <w:t>Paperwork, Documentation Procedures</w:t>
            </w:r>
            <w:r w:rsidR="00DA3059" w:rsidRPr="002D057F">
              <w:rPr>
                <w:rFonts w:ascii="Arial" w:hAnsi="Arial" w:cs="Arial"/>
                <w:noProof/>
                <w:webHidden/>
                <w:sz w:val="24"/>
                <w:szCs w:val="24"/>
              </w:rPr>
              <w:tab/>
            </w:r>
            <w:r w:rsidR="00DA3059" w:rsidRPr="002D057F">
              <w:rPr>
                <w:rFonts w:ascii="Arial" w:hAnsi="Arial" w:cs="Arial"/>
                <w:noProof/>
                <w:webHidden/>
                <w:sz w:val="24"/>
                <w:szCs w:val="24"/>
              </w:rPr>
              <w:fldChar w:fldCharType="begin"/>
            </w:r>
            <w:r w:rsidR="00DA3059" w:rsidRPr="002D057F">
              <w:rPr>
                <w:rFonts w:ascii="Arial" w:hAnsi="Arial" w:cs="Arial"/>
                <w:noProof/>
                <w:webHidden/>
                <w:sz w:val="24"/>
                <w:szCs w:val="24"/>
              </w:rPr>
              <w:instrText xml:space="preserve"> PAGEREF _Toc77349090 \h </w:instrText>
            </w:r>
            <w:r w:rsidR="00DA3059" w:rsidRPr="002D057F">
              <w:rPr>
                <w:rFonts w:ascii="Arial" w:hAnsi="Arial" w:cs="Arial"/>
                <w:noProof/>
                <w:webHidden/>
                <w:sz w:val="24"/>
                <w:szCs w:val="24"/>
              </w:rPr>
            </w:r>
            <w:r w:rsidR="00DA3059" w:rsidRPr="002D057F">
              <w:rPr>
                <w:rFonts w:ascii="Arial" w:hAnsi="Arial" w:cs="Arial"/>
                <w:noProof/>
                <w:webHidden/>
                <w:sz w:val="24"/>
                <w:szCs w:val="24"/>
              </w:rPr>
              <w:fldChar w:fldCharType="separate"/>
            </w:r>
            <w:r w:rsidR="0048312C" w:rsidRPr="002D057F">
              <w:rPr>
                <w:rFonts w:ascii="Arial" w:hAnsi="Arial" w:cs="Arial"/>
                <w:noProof/>
                <w:webHidden/>
                <w:sz w:val="24"/>
                <w:szCs w:val="24"/>
              </w:rPr>
              <w:t>3</w:t>
            </w:r>
            <w:r w:rsidR="00DA3059" w:rsidRPr="002D057F">
              <w:rPr>
                <w:rFonts w:ascii="Arial" w:hAnsi="Arial" w:cs="Arial"/>
                <w:noProof/>
                <w:webHidden/>
                <w:sz w:val="24"/>
                <w:szCs w:val="24"/>
              </w:rPr>
              <w:fldChar w:fldCharType="end"/>
            </w:r>
          </w:hyperlink>
        </w:p>
        <w:p w14:paraId="39971E8C" w14:textId="6227E420" w:rsidR="00DA3059" w:rsidRPr="002D057F" w:rsidRDefault="00766A76">
          <w:pPr>
            <w:pStyle w:val="TOC2"/>
            <w:tabs>
              <w:tab w:val="right" w:leader="dot" w:pos="8630"/>
            </w:tabs>
            <w:rPr>
              <w:rFonts w:ascii="Arial" w:eastAsiaTheme="minorEastAsia" w:hAnsi="Arial" w:cs="Arial"/>
              <w:b w:val="0"/>
              <w:bCs w:val="0"/>
              <w:noProof/>
              <w:sz w:val="24"/>
              <w:szCs w:val="24"/>
            </w:rPr>
          </w:pPr>
          <w:hyperlink w:anchor="_Toc77349091" w:history="1">
            <w:r w:rsidR="00DA3059" w:rsidRPr="002D057F">
              <w:rPr>
                <w:rStyle w:val="Hyperlink"/>
                <w:rFonts w:ascii="Arial" w:hAnsi="Arial" w:cs="Arial"/>
                <w:noProof/>
                <w:sz w:val="24"/>
                <w:szCs w:val="24"/>
              </w:rPr>
              <w:t>Referral Procedures</w:t>
            </w:r>
            <w:r w:rsidR="00DA3059" w:rsidRPr="002D057F">
              <w:rPr>
                <w:rFonts w:ascii="Arial" w:hAnsi="Arial" w:cs="Arial"/>
                <w:noProof/>
                <w:webHidden/>
                <w:sz w:val="24"/>
                <w:szCs w:val="24"/>
              </w:rPr>
              <w:tab/>
            </w:r>
            <w:r w:rsidR="00DA3059" w:rsidRPr="002D057F">
              <w:rPr>
                <w:rFonts w:ascii="Arial" w:hAnsi="Arial" w:cs="Arial"/>
                <w:noProof/>
                <w:webHidden/>
                <w:sz w:val="24"/>
                <w:szCs w:val="24"/>
              </w:rPr>
              <w:fldChar w:fldCharType="begin"/>
            </w:r>
            <w:r w:rsidR="00DA3059" w:rsidRPr="002D057F">
              <w:rPr>
                <w:rFonts w:ascii="Arial" w:hAnsi="Arial" w:cs="Arial"/>
                <w:noProof/>
                <w:webHidden/>
                <w:sz w:val="24"/>
                <w:szCs w:val="24"/>
              </w:rPr>
              <w:instrText xml:space="preserve"> PAGEREF _Toc77349091 \h </w:instrText>
            </w:r>
            <w:r w:rsidR="00DA3059" w:rsidRPr="002D057F">
              <w:rPr>
                <w:rFonts w:ascii="Arial" w:hAnsi="Arial" w:cs="Arial"/>
                <w:noProof/>
                <w:webHidden/>
                <w:sz w:val="24"/>
                <w:szCs w:val="24"/>
              </w:rPr>
            </w:r>
            <w:r w:rsidR="00DA3059" w:rsidRPr="002D057F">
              <w:rPr>
                <w:rFonts w:ascii="Arial" w:hAnsi="Arial" w:cs="Arial"/>
                <w:noProof/>
                <w:webHidden/>
                <w:sz w:val="24"/>
                <w:szCs w:val="24"/>
              </w:rPr>
              <w:fldChar w:fldCharType="separate"/>
            </w:r>
            <w:r w:rsidR="0048312C" w:rsidRPr="002D057F">
              <w:rPr>
                <w:rFonts w:ascii="Arial" w:hAnsi="Arial" w:cs="Arial"/>
                <w:noProof/>
                <w:webHidden/>
                <w:sz w:val="24"/>
                <w:szCs w:val="24"/>
              </w:rPr>
              <w:t>3</w:t>
            </w:r>
            <w:r w:rsidR="00DA3059" w:rsidRPr="002D057F">
              <w:rPr>
                <w:rFonts w:ascii="Arial" w:hAnsi="Arial" w:cs="Arial"/>
                <w:noProof/>
                <w:webHidden/>
                <w:sz w:val="24"/>
                <w:szCs w:val="24"/>
              </w:rPr>
              <w:fldChar w:fldCharType="end"/>
            </w:r>
          </w:hyperlink>
        </w:p>
        <w:p w14:paraId="757BA15F" w14:textId="3015F71E" w:rsidR="00DA3059" w:rsidRPr="002D057F" w:rsidRDefault="00766A76">
          <w:pPr>
            <w:pStyle w:val="TOC2"/>
            <w:tabs>
              <w:tab w:val="right" w:leader="dot" w:pos="8630"/>
            </w:tabs>
            <w:rPr>
              <w:rFonts w:ascii="Arial" w:eastAsiaTheme="minorEastAsia" w:hAnsi="Arial" w:cs="Arial"/>
              <w:b w:val="0"/>
              <w:bCs w:val="0"/>
              <w:noProof/>
              <w:sz w:val="24"/>
              <w:szCs w:val="24"/>
            </w:rPr>
          </w:pPr>
          <w:hyperlink w:anchor="_Toc77349092" w:history="1">
            <w:r w:rsidR="00DA3059" w:rsidRPr="002D057F">
              <w:rPr>
                <w:rStyle w:val="Hyperlink"/>
                <w:rFonts w:ascii="Arial" w:hAnsi="Arial" w:cs="Arial"/>
                <w:noProof/>
                <w:sz w:val="24"/>
                <w:szCs w:val="24"/>
              </w:rPr>
              <w:t>Counselor Support</w:t>
            </w:r>
            <w:r w:rsidR="00DA3059" w:rsidRPr="002D057F">
              <w:rPr>
                <w:rFonts w:ascii="Arial" w:hAnsi="Arial" w:cs="Arial"/>
                <w:noProof/>
                <w:webHidden/>
                <w:sz w:val="24"/>
                <w:szCs w:val="24"/>
              </w:rPr>
              <w:tab/>
            </w:r>
            <w:r w:rsidR="00DA3059" w:rsidRPr="002D057F">
              <w:rPr>
                <w:rFonts w:ascii="Arial" w:hAnsi="Arial" w:cs="Arial"/>
                <w:noProof/>
                <w:webHidden/>
                <w:sz w:val="24"/>
                <w:szCs w:val="24"/>
              </w:rPr>
              <w:fldChar w:fldCharType="begin"/>
            </w:r>
            <w:r w:rsidR="00DA3059" w:rsidRPr="002D057F">
              <w:rPr>
                <w:rFonts w:ascii="Arial" w:hAnsi="Arial" w:cs="Arial"/>
                <w:noProof/>
                <w:webHidden/>
                <w:sz w:val="24"/>
                <w:szCs w:val="24"/>
              </w:rPr>
              <w:instrText xml:space="preserve"> PAGEREF _Toc77349092 \h </w:instrText>
            </w:r>
            <w:r w:rsidR="00DA3059" w:rsidRPr="002D057F">
              <w:rPr>
                <w:rFonts w:ascii="Arial" w:hAnsi="Arial" w:cs="Arial"/>
                <w:noProof/>
                <w:webHidden/>
                <w:sz w:val="24"/>
                <w:szCs w:val="24"/>
              </w:rPr>
            </w:r>
            <w:r w:rsidR="00DA3059" w:rsidRPr="002D057F">
              <w:rPr>
                <w:rFonts w:ascii="Arial" w:hAnsi="Arial" w:cs="Arial"/>
                <w:noProof/>
                <w:webHidden/>
                <w:sz w:val="24"/>
                <w:szCs w:val="24"/>
              </w:rPr>
              <w:fldChar w:fldCharType="separate"/>
            </w:r>
            <w:r w:rsidR="0048312C" w:rsidRPr="002D057F">
              <w:rPr>
                <w:rFonts w:ascii="Arial" w:hAnsi="Arial" w:cs="Arial"/>
                <w:noProof/>
                <w:webHidden/>
                <w:sz w:val="24"/>
                <w:szCs w:val="24"/>
              </w:rPr>
              <w:t>3</w:t>
            </w:r>
            <w:r w:rsidR="00DA3059" w:rsidRPr="002D057F">
              <w:rPr>
                <w:rFonts w:ascii="Arial" w:hAnsi="Arial" w:cs="Arial"/>
                <w:noProof/>
                <w:webHidden/>
                <w:sz w:val="24"/>
                <w:szCs w:val="24"/>
              </w:rPr>
              <w:fldChar w:fldCharType="end"/>
            </w:r>
          </w:hyperlink>
        </w:p>
        <w:p w14:paraId="22EAA26A" w14:textId="45342A6D" w:rsidR="00DA3059" w:rsidRPr="002D057F" w:rsidRDefault="00766A76">
          <w:pPr>
            <w:pStyle w:val="TOC2"/>
            <w:tabs>
              <w:tab w:val="right" w:leader="dot" w:pos="8630"/>
            </w:tabs>
            <w:rPr>
              <w:rFonts w:ascii="Arial" w:eastAsiaTheme="minorEastAsia" w:hAnsi="Arial" w:cs="Arial"/>
              <w:b w:val="0"/>
              <w:bCs w:val="0"/>
              <w:noProof/>
              <w:sz w:val="24"/>
              <w:szCs w:val="24"/>
            </w:rPr>
          </w:pPr>
          <w:hyperlink w:anchor="_Toc77349093" w:history="1">
            <w:r w:rsidR="00DA3059" w:rsidRPr="002D057F">
              <w:rPr>
                <w:rStyle w:val="Hyperlink"/>
                <w:rFonts w:ascii="Arial" w:hAnsi="Arial" w:cs="Arial"/>
                <w:noProof/>
                <w:sz w:val="24"/>
                <w:szCs w:val="24"/>
              </w:rPr>
              <w:t>Other</w:t>
            </w:r>
            <w:r w:rsidR="00DA3059" w:rsidRPr="002D057F">
              <w:rPr>
                <w:rFonts w:ascii="Arial" w:hAnsi="Arial" w:cs="Arial"/>
                <w:noProof/>
                <w:webHidden/>
                <w:sz w:val="24"/>
                <w:szCs w:val="24"/>
              </w:rPr>
              <w:tab/>
            </w:r>
            <w:r w:rsidR="00DA3059" w:rsidRPr="002D057F">
              <w:rPr>
                <w:rFonts w:ascii="Arial" w:hAnsi="Arial" w:cs="Arial"/>
                <w:noProof/>
                <w:webHidden/>
                <w:sz w:val="24"/>
                <w:szCs w:val="24"/>
              </w:rPr>
              <w:fldChar w:fldCharType="begin"/>
            </w:r>
            <w:r w:rsidR="00DA3059" w:rsidRPr="002D057F">
              <w:rPr>
                <w:rFonts w:ascii="Arial" w:hAnsi="Arial" w:cs="Arial"/>
                <w:noProof/>
                <w:webHidden/>
                <w:sz w:val="24"/>
                <w:szCs w:val="24"/>
              </w:rPr>
              <w:instrText xml:space="preserve"> PAGEREF _Toc77349093 \h </w:instrText>
            </w:r>
            <w:r w:rsidR="00DA3059" w:rsidRPr="002D057F">
              <w:rPr>
                <w:rFonts w:ascii="Arial" w:hAnsi="Arial" w:cs="Arial"/>
                <w:noProof/>
                <w:webHidden/>
                <w:sz w:val="24"/>
                <w:szCs w:val="24"/>
              </w:rPr>
            </w:r>
            <w:r w:rsidR="00DA3059" w:rsidRPr="002D057F">
              <w:rPr>
                <w:rFonts w:ascii="Arial" w:hAnsi="Arial" w:cs="Arial"/>
                <w:noProof/>
                <w:webHidden/>
                <w:sz w:val="24"/>
                <w:szCs w:val="24"/>
              </w:rPr>
              <w:fldChar w:fldCharType="separate"/>
            </w:r>
            <w:r w:rsidR="0048312C" w:rsidRPr="002D057F">
              <w:rPr>
                <w:rFonts w:ascii="Arial" w:hAnsi="Arial" w:cs="Arial"/>
                <w:noProof/>
                <w:webHidden/>
                <w:sz w:val="24"/>
                <w:szCs w:val="24"/>
              </w:rPr>
              <w:t>4</w:t>
            </w:r>
            <w:r w:rsidR="00DA3059" w:rsidRPr="002D057F">
              <w:rPr>
                <w:rFonts w:ascii="Arial" w:hAnsi="Arial" w:cs="Arial"/>
                <w:noProof/>
                <w:webHidden/>
                <w:sz w:val="24"/>
                <w:szCs w:val="24"/>
              </w:rPr>
              <w:fldChar w:fldCharType="end"/>
            </w:r>
          </w:hyperlink>
        </w:p>
        <w:p w14:paraId="1E657B60" w14:textId="7A0477B5" w:rsidR="00DA3059" w:rsidRPr="002D057F" w:rsidRDefault="00766A76">
          <w:pPr>
            <w:pStyle w:val="TOC1"/>
            <w:rPr>
              <w:rFonts w:eastAsiaTheme="minorEastAsia"/>
              <w:b w:val="0"/>
              <w:bCs w:val="0"/>
              <w:i w:val="0"/>
              <w:iCs w:val="0"/>
            </w:rPr>
          </w:pPr>
          <w:hyperlink w:anchor="_Toc77349094" w:history="1">
            <w:r w:rsidR="00DA3059" w:rsidRPr="002D057F">
              <w:rPr>
                <w:rStyle w:val="Hyperlink"/>
              </w:rPr>
              <w:t>Quality Assurance Activities</w:t>
            </w:r>
            <w:r w:rsidR="00DA3059" w:rsidRPr="002D057F">
              <w:rPr>
                <w:webHidden/>
              </w:rPr>
              <w:tab/>
            </w:r>
            <w:r w:rsidR="00DA3059" w:rsidRPr="002D057F">
              <w:rPr>
                <w:webHidden/>
              </w:rPr>
              <w:fldChar w:fldCharType="begin"/>
            </w:r>
            <w:r w:rsidR="00DA3059" w:rsidRPr="002D057F">
              <w:rPr>
                <w:webHidden/>
              </w:rPr>
              <w:instrText xml:space="preserve"> PAGEREF _Toc77349094 \h </w:instrText>
            </w:r>
            <w:r w:rsidR="00DA3059" w:rsidRPr="002D057F">
              <w:rPr>
                <w:webHidden/>
              </w:rPr>
            </w:r>
            <w:r w:rsidR="00DA3059" w:rsidRPr="002D057F">
              <w:rPr>
                <w:webHidden/>
              </w:rPr>
              <w:fldChar w:fldCharType="separate"/>
            </w:r>
            <w:r w:rsidR="0048312C" w:rsidRPr="002D057F">
              <w:rPr>
                <w:webHidden/>
              </w:rPr>
              <w:t>4</w:t>
            </w:r>
            <w:r w:rsidR="00DA3059" w:rsidRPr="002D057F">
              <w:rPr>
                <w:webHidden/>
              </w:rPr>
              <w:fldChar w:fldCharType="end"/>
            </w:r>
          </w:hyperlink>
        </w:p>
        <w:p w14:paraId="363AD490" w14:textId="4FAFBB44" w:rsidR="00DA3059" w:rsidRPr="002D057F" w:rsidRDefault="00766A76">
          <w:pPr>
            <w:pStyle w:val="TOC2"/>
            <w:tabs>
              <w:tab w:val="right" w:leader="dot" w:pos="8630"/>
            </w:tabs>
            <w:rPr>
              <w:rFonts w:ascii="Arial" w:eastAsiaTheme="minorEastAsia" w:hAnsi="Arial" w:cs="Arial"/>
              <w:b w:val="0"/>
              <w:bCs w:val="0"/>
              <w:noProof/>
              <w:sz w:val="24"/>
              <w:szCs w:val="24"/>
            </w:rPr>
          </w:pPr>
          <w:hyperlink w:anchor="_Toc77349095" w:history="1">
            <w:r w:rsidR="00DA3059" w:rsidRPr="002D057F">
              <w:rPr>
                <w:rStyle w:val="Hyperlink"/>
                <w:rFonts w:ascii="Arial" w:hAnsi="Arial" w:cs="Arial"/>
                <w:noProof/>
                <w:sz w:val="24"/>
                <w:szCs w:val="24"/>
              </w:rPr>
              <w:t>Personnel</w:t>
            </w:r>
            <w:r w:rsidR="00DA3059" w:rsidRPr="002D057F">
              <w:rPr>
                <w:rFonts w:ascii="Arial" w:hAnsi="Arial" w:cs="Arial"/>
                <w:noProof/>
                <w:webHidden/>
                <w:sz w:val="24"/>
                <w:szCs w:val="24"/>
              </w:rPr>
              <w:tab/>
            </w:r>
            <w:r w:rsidR="00DA3059" w:rsidRPr="002D057F">
              <w:rPr>
                <w:rFonts w:ascii="Arial" w:hAnsi="Arial" w:cs="Arial"/>
                <w:noProof/>
                <w:webHidden/>
                <w:sz w:val="24"/>
                <w:szCs w:val="24"/>
              </w:rPr>
              <w:fldChar w:fldCharType="begin"/>
            </w:r>
            <w:r w:rsidR="00DA3059" w:rsidRPr="002D057F">
              <w:rPr>
                <w:rFonts w:ascii="Arial" w:hAnsi="Arial" w:cs="Arial"/>
                <w:noProof/>
                <w:webHidden/>
                <w:sz w:val="24"/>
                <w:szCs w:val="24"/>
              </w:rPr>
              <w:instrText xml:space="preserve"> PAGEREF _Toc77349095 \h </w:instrText>
            </w:r>
            <w:r w:rsidR="00DA3059" w:rsidRPr="002D057F">
              <w:rPr>
                <w:rFonts w:ascii="Arial" w:hAnsi="Arial" w:cs="Arial"/>
                <w:noProof/>
                <w:webHidden/>
                <w:sz w:val="24"/>
                <w:szCs w:val="24"/>
              </w:rPr>
            </w:r>
            <w:r w:rsidR="00DA3059" w:rsidRPr="002D057F">
              <w:rPr>
                <w:rFonts w:ascii="Arial" w:hAnsi="Arial" w:cs="Arial"/>
                <w:noProof/>
                <w:webHidden/>
                <w:sz w:val="24"/>
                <w:szCs w:val="24"/>
              </w:rPr>
              <w:fldChar w:fldCharType="separate"/>
            </w:r>
            <w:r w:rsidR="0048312C" w:rsidRPr="002D057F">
              <w:rPr>
                <w:rFonts w:ascii="Arial" w:hAnsi="Arial" w:cs="Arial"/>
                <w:noProof/>
                <w:webHidden/>
                <w:sz w:val="24"/>
                <w:szCs w:val="24"/>
              </w:rPr>
              <w:t>4</w:t>
            </w:r>
            <w:r w:rsidR="00DA3059" w:rsidRPr="002D057F">
              <w:rPr>
                <w:rFonts w:ascii="Arial" w:hAnsi="Arial" w:cs="Arial"/>
                <w:noProof/>
                <w:webHidden/>
                <w:sz w:val="24"/>
                <w:szCs w:val="24"/>
              </w:rPr>
              <w:fldChar w:fldCharType="end"/>
            </w:r>
          </w:hyperlink>
        </w:p>
        <w:p w14:paraId="09F9651E" w14:textId="34779377" w:rsidR="00DA3059" w:rsidRPr="002D057F" w:rsidRDefault="00766A76">
          <w:pPr>
            <w:pStyle w:val="TOC2"/>
            <w:tabs>
              <w:tab w:val="right" w:leader="dot" w:pos="8630"/>
            </w:tabs>
            <w:rPr>
              <w:rFonts w:ascii="Arial" w:eastAsiaTheme="minorEastAsia" w:hAnsi="Arial" w:cs="Arial"/>
              <w:b w:val="0"/>
              <w:bCs w:val="0"/>
              <w:noProof/>
              <w:sz w:val="24"/>
              <w:szCs w:val="24"/>
            </w:rPr>
          </w:pPr>
          <w:hyperlink w:anchor="_Toc77349096" w:history="1">
            <w:r w:rsidR="00DA3059" w:rsidRPr="002D057F">
              <w:rPr>
                <w:rStyle w:val="Hyperlink"/>
                <w:rFonts w:ascii="Arial" w:hAnsi="Arial" w:cs="Arial"/>
                <w:noProof/>
                <w:sz w:val="24"/>
                <w:szCs w:val="24"/>
              </w:rPr>
              <w:t>Test Kit Storage</w:t>
            </w:r>
            <w:r w:rsidR="00DA3059" w:rsidRPr="002D057F">
              <w:rPr>
                <w:rFonts w:ascii="Arial" w:hAnsi="Arial" w:cs="Arial"/>
                <w:noProof/>
                <w:webHidden/>
                <w:sz w:val="24"/>
                <w:szCs w:val="24"/>
              </w:rPr>
              <w:tab/>
            </w:r>
            <w:r w:rsidR="00DA3059" w:rsidRPr="002D057F">
              <w:rPr>
                <w:rFonts w:ascii="Arial" w:hAnsi="Arial" w:cs="Arial"/>
                <w:noProof/>
                <w:webHidden/>
                <w:sz w:val="24"/>
                <w:szCs w:val="24"/>
              </w:rPr>
              <w:fldChar w:fldCharType="begin"/>
            </w:r>
            <w:r w:rsidR="00DA3059" w:rsidRPr="002D057F">
              <w:rPr>
                <w:rFonts w:ascii="Arial" w:hAnsi="Arial" w:cs="Arial"/>
                <w:noProof/>
                <w:webHidden/>
                <w:sz w:val="24"/>
                <w:szCs w:val="24"/>
              </w:rPr>
              <w:instrText xml:space="preserve"> PAGEREF _Toc77349096 \h </w:instrText>
            </w:r>
            <w:r w:rsidR="00DA3059" w:rsidRPr="002D057F">
              <w:rPr>
                <w:rFonts w:ascii="Arial" w:hAnsi="Arial" w:cs="Arial"/>
                <w:noProof/>
                <w:webHidden/>
                <w:sz w:val="24"/>
                <w:szCs w:val="24"/>
              </w:rPr>
            </w:r>
            <w:r w:rsidR="00DA3059" w:rsidRPr="002D057F">
              <w:rPr>
                <w:rFonts w:ascii="Arial" w:hAnsi="Arial" w:cs="Arial"/>
                <w:noProof/>
                <w:webHidden/>
                <w:sz w:val="24"/>
                <w:szCs w:val="24"/>
              </w:rPr>
              <w:fldChar w:fldCharType="separate"/>
            </w:r>
            <w:r w:rsidR="0048312C" w:rsidRPr="002D057F">
              <w:rPr>
                <w:rFonts w:ascii="Arial" w:hAnsi="Arial" w:cs="Arial"/>
                <w:noProof/>
                <w:webHidden/>
                <w:sz w:val="24"/>
                <w:szCs w:val="24"/>
              </w:rPr>
              <w:t>4</w:t>
            </w:r>
            <w:r w:rsidR="00DA3059" w:rsidRPr="002D057F">
              <w:rPr>
                <w:rFonts w:ascii="Arial" w:hAnsi="Arial" w:cs="Arial"/>
                <w:noProof/>
                <w:webHidden/>
                <w:sz w:val="24"/>
                <w:szCs w:val="24"/>
              </w:rPr>
              <w:fldChar w:fldCharType="end"/>
            </w:r>
          </w:hyperlink>
        </w:p>
        <w:p w14:paraId="3FA8EA58" w14:textId="29A6E191" w:rsidR="00DA3059" w:rsidRPr="002D057F" w:rsidRDefault="00766A76">
          <w:pPr>
            <w:pStyle w:val="TOC2"/>
            <w:tabs>
              <w:tab w:val="right" w:leader="dot" w:pos="8630"/>
            </w:tabs>
            <w:rPr>
              <w:rFonts w:ascii="Arial" w:eastAsiaTheme="minorEastAsia" w:hAnsi="Arial" w:cs="Arial"/>
              <w:b w:val="0"/>
              <w:bCs w:val="0"/>
              <w:noProof/>
              <w:sz w:val="24"/>
              <w:szCs w:val="24"/>
            </w:rPr>
          </w:pPr>
          <w:hyperlink w:anchor="_Toc77349097" w:history="1">
            <w:r w:rsidR="00DA3059" w:rsidRPr="002D057F">
              <w:rPr>
                <w:rStyle w:val="Hyperlink"/>
                <w:rFonts w:ascii="Arial" w:hAnsi="Arial" w:cs="Arial"/>
                <w:noProof/>
                <w:sz w:val="24"/>
                <w:szCs w:val="24"/>
              </w:rPr>
              <w:t>Monitoring Test Kit Inventory</w:t>
            </w:r>
            <w:r w:rsidR="00DA3059" w:rsidRPr="002D057F">
              <w:rPr>
                <w:rFonts w:ascii="Arial" w:hAnsi="Arial" w:cs="Arial"/>
                <w:noProof/>
                <w:webHidden/>
                <w:sz w:val="24"/>
                <w:szCs w:val="24"/>
              </w:rPr>
              <w:tab/>
            </w:r>
            <w:r w:rsidR="00DA3059" w:rsidRPr="002D057F">
              <w:rPr>
                <w:rFonts w:ascii="Arial" w:hAnsi="Arial" w:cs="Arial"/>
                <w:noProof/>
                <w:webHidden/>
                <w:sz w:val="24"/>
                <w:szCs w:val="24"/>
              </w:rPr>
              <w:fldChar w:fldCharType="begin"/>
            </w:r>
            <w:r w:rsidR="00DA3059" w:rsidRPr="002D057F">
              <w:rPr>
                <w:rFonts w:ascii="Arial" w:hAnsi="Arial" w:cs="Arial"/>
                <w:noProof/>
                <w:webHidden/>
                <w:sz w:val="24"/>
                <w:szCs w:val="24"/>
              </w:rPr>
              <w:instrText xml:space="preserve"> PAGEREF _Toc77349097 \h </w:instrText>
            </w:r>
            <w:r w:rsidR="00DA3059" w:rsidRPr="002D057F">
              <w:rPr>
                <w:rFonts w:ascii="Arial" w:hAnsi="Arial" w:cs="Arial"/>
                <w:noProof/>
                <w:webHidden/>
                <w:sz w:val="24"/>
                <w:szCs w:val="24"/>
              </w:rPr>
            </w:r>
            <w:r w:rsidR="00DA3059" w:rsidRPr="002D057F">
              <w:rPr>
                <w:rFonts w:ascii="Arial" w:hAnsi="Arial" w:cs="Arial"/>
                <w:noProof/>
                <w:webHidden/>
                <w:sz w:val="24"/>
                <w:szCs w:val="24"/>
              </w:rPr>
              <w:fldChar w:fldCharType="separate"/>
            </w:r>
            <w:r w:rsidR="0048312C" w:rsidRPr="002D057F">
              <w:rPr>
                <w:rFonts w:ascii="Arial" w:hAnsi="Arial" w:cs="Arial"/>
                <w:noProof/>
                <w:webHidden/>
                <w:sz w:val="24"/>
                <w:szCs w:val="24"/>
              </w:rPr>
              <w:t>5</w:t>
            </w:r>
            <w:r w:rsidR="00DA3059" w:rsidRPr="002D057F">
              <w:rPr>
                <w:rFonts w:ascii="Arial" w:hAnsi="Arial" w:cs="Arial"/>
                <w:noProof/>
                <w:webHidden/>
                <w:sz w:val="24"/>
                <w:szCs w:val="24"/>
              </w:rPr>
              <w:fldChar w:fldCharType="end"/>
            </w:r>
          </w:hyperlink>
        </w:p>
        <w:p w14:paraId="4E32FF85" w14:textId="5CA44AF7" w:rsidR="00DA3059" w:rsidRPr="002D057F" w:rsidRDefault="00766A76">
          <w:pPr>
            <w:pStyle w:val="TOC2"/>
            <w:tabs>
              <w:tab w:val="right" w:leader="dot" w:pos="8630"/>
            </w:tabs>
            <w:rPr>
              <w:rFonts w:ascii="Arial" w:eastAsiaTheme="minorEastAsia" w:hAnsi="Arial" w:cs="Arial"/>
              <w:b w:val="0"/>
              <w:bCs w:val="0"/>
              <w:noProof/>
              <w:sz w:val="24"/>
              <w:szCs w:val="24"/>
            </w:rPr>
          </w:pPr>
          <w:hyperlink w:anchor="_Toc77349098" w:history="1">
            <w:r w:rsidR="00DA3059" w:rsidRPr="002D057F">
              <w:rPr>
                <w:rStyle w:val="Hyperlink"/>
                <w:rFonts w:ascii="Arial" w:hAnsi="Arial" w:cs="Arial"/>
                <w:noProof/>
                <w:sz w:val="24"/>
                <w:szCs w:val="24"/>
              </w:rPr>
              <w:t>Monitoring Test Kit Storage Area Temperature</w:t>
            </w:r>
            <w:r w:rsidR="00DA3059" w:rsidRPr="002D057F">
              <w:rPr>
                <w:rFonts w:ascii="Arial" w:hAnsi="Arial" w:cs="Arial"/>
                <w:noProof/>
                <w:webHidden/>
                <w:sz w:val="24"/>
                <w:szCs w:val="24"/>
              </w:rPr>
              <w:tab/>
            </w:r>
            <w:r w:rsidR="00DA3059" w:rsidRPr="002D057F">
              <w:rPr>
                <w:rFonts w:ascii="Arial" w:hAnsi="Arial" w:cs="Arial"/>
                <w:noProof/>
                <w:webHidden/>
                <w:sz w:val="24"/>
                <w:szCs w:val="24"/>
              </w:rPr>
              <w:fldChar w:fldCharType="begin"/>
            </w:r>
            <w:r w:rsidR="00DA3059" w:rsidRPr="002D057F">
              <w:rPr>
                <w:rFonts w:ascii="Arial" w:hAnsi="Arial" w:cs="Arial"/>
                <w:noProof/>
                <w:webHidden/>
                <w:sz w:val="24"/>
                <w:szCs w:val="24"/>
              </w:rPr>
              <w:instrText xml:space="preserve"> PAGEREF _Toc77349098 \h </w:instrText>
            </w:r>
            <w:r w:rsidR="00DA3059" w:rsidRPr="002D057F">
              <w:rPr>
                <w:rFonts w:ascii="Arial" w:hAnsi="Arial" w:cs="Arial"/>
                <w:noProof/>
                <w:webHidden/>
                <w:sz w:val="24"/>
                <w:szCs w:val="24"/>
              </w:rPr>
            </w:r>
            <w:r w:rsidR="00DA3059" w:rsidRPr="002D057F">
              <w:rPr>
                <w:rFonts w:ascii="Arial" w:hAnsi="Arial" w:cs="Arial"/>
                <w:noProof/>
                <w:webHidden/>
                <w:sz w:val="24"/>
                <w:szCs w:val="24"/>
              </w:rPr>
              <w:fldChar w:fldCharType="separate"/>
            </w:r>
            <w:r w:rsidR="0048312C" w:rsidRPr="002D057F">
              <w:rPr>
                <w:rFonts w:ascii="Arial" w:hAnsi="Arial" w:cs="Arial"/>
                <w:noProof/>
                <w:webHidden/>
                <w:sz w:val="24"/>
                <w:szCs w:val="24"/>
              </w:rPr>
              <w:t>5</w:t>
            </w:r>
            <w:r w:rsidR="00DA3059" w:rsidRPr="002D057F">
              <w:rPr>
                <w:rFonts w:ascii="Arial" w:hAnsi="Arial" w:cs="Arial"/>
                <w:noProof/>
                <w:webHidden/>
                <w:sz w:val="24"/>
                <w:szCs w:val="24"/>
              </w:rPr>
              <w:fldChar w:fldCharType="end"/>
            </w:r>
          </w:hyperlink>
        </w:p>
        <w:p w14:paraId="15816B15" w14:textId="21AE0135" w:rsidR="00DA3059" w:rsidRPr="002D057F" w:rsidRDefault="00766A76">
          <w:pPr>
            <w:pStyle w:val="TOC2"/>
            <w:tabs>
              <w:tab w:val="right" w:leader="dot" w:pos="8630"/>
            </w:tabs>
            <w:rPr>
              <w:rFonts w:ascii="Arial" w:eastAsiaTheme="minorEastAsia" w:hAnsi="Arial" w:cs="Arial"/>
              <w:b w:val="0"/>
              <w:bCs w:val="0"/>
              <w:noProof/>
              <w:sz w:val="24"/>
              <w:szCs w:val="24"/>
            </w:rPr>
          </w:pPr>
          <w:hyperlink w:anchor="_Toc77349099" w:history="1">
            <w:r w:rsidR="00DA3059" w:rsidRPr="002D057F">
              <w:rPr>
                <w:rStyle w:val="Hyperlink"/>
                <w:rFonts w:ascii="Arial" w:hAnsi="Arial" w:cs="Arial"/>
                <w:noProof/>
                <w:sz w:val="24"/>
                <w:szCs w:val="24"/>
              </w:rPr>
              <w:t>Monitoring Control Unit Storage Area Temperature</w:t>
            </w:r>
            <w:r w:rsidR="00DA3059" w:rsidRPr="002D057F">
              <w:rPr>
                <w:rFonts w:ascii="Arial" w:hAnsi="Arial" w:cs="Arial"/>
                <w:noProof/>
                <w:webHidden/>
                <w:sz w:val="24"/>
                <w:szCs w:val="24"/>
              </w:rPr>
              <w:tab/>
            </w:r>
            <w:r w:rsidR="00DA3059" w:rsidRPr="002D057F">
              <w:rPr>
                <w:rFonts w:ascii="Arial" w:hAnsi="Arial" w:cs="Arial"/>
                <w:noProof/>
                <w:webHidden/>
                <w:sz w:val="24"/>
                <w:szCs w:val="24"/>
              </w:rPr>
              <w:fldChar w:fldCharType="begin"/>
            </w:r>
            <w:r w:rsidR="00DA3059" w:rsidRPr="002D057F">
              <w:rPr>
                <w:rFonts w:ascii="Arial" w:hAnsi="Arial" w:cs="Arial"/>
                <w:noProof/>
                <w:webHidden/>
                <w:sz w:val="24"/>
                <w:szCs w:val="24"/>
              </w:rPr>
              <w:instrText xml:space="preserve"> PAGEREF _Toc77349099 \h </w:instrText>
            </w:r>
            <w:r w:rsidR="00DA3059" w:rsidRPr="002D057F">
              <w:rPr>
                <w:rFonts w:ascii="Arial" w:hAnsi="Arial" w:cs="Arial"/>
                <w:noProof/>
                <w:webHidden/>
                <w:sz w:val="24"/>
                <w:szCs w:val="24"/>
              </w:rPr>
            </w:r>
            <w:r w:rsidR="00DA3059" w:rsidRPr="002D057F">
              <w:rPr>
                <w:rFonts w:ascii="Arial" w:hAnsi="Arial" w:cs="Arial"/>
                <w:noProof/>
                <w:webHidden/>
                <w:sz w:val="24"/>
                <w:szCs w:val="24"/>
              </w:rPr>
              <w:fldChar w:fldCharType="separate"/>
            </w:r>
            <w:r w:rsidR="0048312C" w:rsidRPr="002D057F">
              <w:rPr>
                <w:rFonts w:ascii="Arial" w:hAnsi="Arial" w:cs="Arial"/>
                <w:noProof/>
                <w:webHidden/>
                <w:sz w:val="24"/>
                <w:szCs w:val="24"/>
              </w:rPr>
              <w:t>6</w:t>
            </w:r>
            <w:r w:rsidR="00DA3059" w:rsidRPr="002D057F">
              <w:rPr>
                <w:rFonts w:ascii="Arial" w:hAnsi="Arial" w:cs="Arial"/>
                <w:noProof/>
                <w:webHidden/>
                <w:sz w:val="24"/>
                <w:szCs w:val="24"/>
              </w:rPr>
              <w:fldChar w:fldCharType="end"/>
            </w:r>
          </w:hyperlink>
        </w:p>
        <w:p w14:paraId="20F5CF56" w14:textId="2A75E7EF" w:rsidR="00DA3059" w:rsidRPr="002D057F" w:rsidRDefault="00766A76">
          <w:pPr>
            <w:pStyle w:val="TOC2"/>
            <w:tabs>
              <w:tab w:val="right" w:leader="dot" w:pos="8630"/>
            </w:tabs>
            <w:rPr>
              <w:rFonts w:ascii="Arial" w:eastAsiaTheme="minorEastAsia" w:hAnsi="Arial" w:cs="Arial"/>
              <w:b w:val="0"/>
              <w:bCs w:val="0"/>
              <w:noProof/>
              <w:sz w:val="24"/>
              <w:szCs w:val="24"/>
            </w:rPr>
          </w:pPr>
          <w:hyperlink w:anchor="_Toc77349100" w:history="1">
            <w:r w:rsidR="00DA3059" w:rsidRPr="002D057F">
              <w:rPr>
                <w:rStyle w:val="Hyperlink"/>
                <w:rFonts w:ascii="Arial" w:hAnsi="Arial" w:cs="Arial"/>
                <w:noProof/>
                <w:sz w:val="24"/>
                <w:szCs w:val="24"/>
              </w:rPr>
              <w:t>Running External Quality Controls</w:t>
            </w:r>
            <w:r w:rsidR="00DA3059" w:rsidRPr="002D057F">
              <w:rPr>
                <w:rFonts w:ascii="Arial" w:hAnsi="Arial" w:cs="Arial"/>
                <w:noProof/>
                <w:webHidden/>
                <w:sz w:val="24"/>
                <w:szCs w:val="24"/>
              </w:rPr>
              <w:tab/>
            </w:r>
            <w:r w:rsidR="00DA3059" w:rsidRPr="002D057F">
              <w:rPr>
                <w:rFonts w:ascii="Arial" w:hAnsi="Arial" w:cs="Arial"/>
                <w:noProof/>
                <w:webHidden/>
                <w:sz w:val="24"/>
                <w:szCs w:val="24"/>
              </w:rPr>
              <w:fldChar w:fldCharType="begin"/>
            </w:r>
            <w:r w:rsidR="00DA3059" w:rsidRPr="002D057F">
              <w:rPr>
                <w:rFonts w:ascii="Arial" w:hAnsi="Arial" w:cs="Arial"/>
                <w:noProof/>
                <w:webHidden/>
                <w:sz w:val="24"/>
                <w:szCs w:val="24"/>
              </w:rPr>
              <w:instrText xml:space="preserve"> PAGEREF _Toc77349100 \h </w:instrText>
            </w:r>
            <w:r w:rsidR="00DA3059" w:rsidRPr="002D057F">
              <w:rPr>
                <w:rFonts w:ascii="Arial" w:hAnsi="Arial" w:cs="Arial"/>
                <w:noProof/>
                <w:webHidden/>
                <w:sz w:val="24"/>
                <w:szCs w:val="24"/>
              </w:rPr>
            </w:r>
            <w:r w:rsidR="00DA3059" w:rsidRPr="002D057F">
              <w:rPr>
                <w:rFonts w:ascii="Arial" w:hAnsi="Arial" w:cs="Arial"/>
                <w:noProof/>
                <w:webHidden/>
                <w:sz w:val="24"/>
                <w:szCs w:val="24"/>
              </w:rPr>
              <w:fldChar w:fldCharType="separate"/>
            </w:r>
            <w:r w:rsidR="0048312C" w:rsidRPr="002D057F">
              <w:rPr>
                <w:rFonts w:ascii="Arial" w:hAnsi="Arial" w:cs="Arial"/>
                <w:noProof/>
                <w:webHidden/>
                <w:sz w:val="24"/>
                <w:szCs w:val="24"/>
              </w:rPr>
              <w:t>6</w:t>
            </w:r>
            <w:r w:rsidR="00DA3059" w:rsidRPr="002D057F">
              <w:rPr>
                <w:rFonts w:ascii="Arial" w:hAnsi="Arial" w:cs="Arial"/>
                <w:noProof/>
                <w:webHidden/>
                <w:sz w:val="24"/>
                <w:szCs w:val="24"/>
              </w:rPr>
              <w:fldChar w:fldCharType="end"/>
            </w:r>
          </w:hyperlink>
        </w:p>
        <w:p w14:paraId="111FCD65" w14:textId="6D14101F" w:rsidR="00DA3059" w:rsidRPr="002D057F" w:rsidRDefault="00766A76">
          <w:pPr>
            <w:pStyle w:val="TOC1"/>
            <w:rPr>
              <w:rFonts w:eastAsiaTheme="minorEastAsia"/>
              <w:b w:val="0"/>
              <w:bCs w:val="0"/>
              <w:i w:val="0"/>
              <w:iCs w:val="0"/>
            </w:rPr>
          </w:pPr>
          <w:hyperlink w:anchor="_Toc77349101" w:history="1">
            <w:r w:rsidR="00DA3059" w:rsidRPr="002D057F">
              <w:rPr>
                <w:rStyle w:val="Hyperlink"/>
              </w:rPr>
              <w:t>Documents and Records</w:t>
            </w:r>
            <w:r w:rsidR="00DA3059" w:rsidRPr="002D057F">
              <w:rPr>
                <w:webHidden/>
              </w:rPr>
              <w:tab/>
            </w:r>
            <w:r w:rsidR="00DA3059" w:rsidRPr="002D057F">
              <w:rPr>
                <w:webHidden/>
              </w:rPr>
              <w:fldChar w:fldCharType="begin"/>
            </w:r>
            <w:r w:rsidR="00DA3059" w:rsidRPr="002D057F">
              <w:rPr>
                <w:webHidden/>
              </w:rPr>
              <w:instrText xml:space="preserve"> PAGEREF _Toc77349101 \h </w:instrText>
            </w:r>
            <w:r w:rsidR="00DA3059" w:rsidRPr="002D057F">
              <w:rPr>
                <w:webHidden/>
              </w:rPr>
            </w:r>
            <w:r w:rsidR="00DA3059" w:rsidRPr="002D057F">
              <w:rPr>
                <w:webHidden/>
              </w:rPr>
              <w:fldChar w:fldCharType="separate"/>
            </w:r>
            <w:r w:rsidR="0048312C" w:rsidRPr="002D057F">
              <w:rPr>
                <w:webHidden/>
              </w:rPr>
              <w:t>8</w:t>
            </w:r>
            <w:r w:rsidR="00DA3059" w:rsidRPr="002D057F">
              <w:rPr>
                <w:webHidden/>
              </w:rPr>
              <w:fldChar w:fldCharType="end"/>
            </w:r>
          </w:hyperlink>
        </w:p>
        <w:p w14:paraId="0C17432F" w14:textId="717F8007" w:rsidR="00DA3059" w:rsidRPr="002D057F" w:rsidRDefault="00766A76">
          <w:pPr>
            <w:pStyle w:val="TOC2"/>
            <w:tabs>
              <w:tab w:val="right" w:leader="dot" w:pos="8630"/>
            </w:tabs>
            <w:rPr>
              <w:rFonts w:ascii="Arial" w:eastAsiaTheme="minorEastAsia" w:hAnsi="Arial" w:cs="Arial"/>
              <w:b w:val="0"/>
              <w:bCs w:val="0"/>
              <w:noProof/>
              <w:sz w:val="24"/>
              <w:szCs w:val="24"/>
            </w:rPr>
          </w:pPr>
          <w:hyperlink w:anchor="_Toc77349102" w:history="1">
            <w:r w:rsidR="00DA3059" w:rsidRPr="002D057F">
              <w:rPr>
                <w:rStyle w:val="Hyperlink"/>
                <w:rFonts w:ascii="Arial" w:hAnsi="Arial" w:cs="Arial"/>
                <w:noProof/>
                <w:sz w:val="24"/>
                <w:szCs w:val="24"/>
              </w:rPr>
              <w:t>Storage</w:t>
            </w:r>
            <w:r w:rsidR="00DA3059" w:rsidRPr="002D057F">
              <w:rPr>
                <w:rFonts w:ascii="Arial" w:hAnsi="Arial" w:cs="Arial"/>
                <w:noProof/>
                <w:webHidden/>
                <w:sz w:val="24"/>
                <w:szCs w:val="24"/>
              </w:rPr>
              <w:tab/>
            </w:r>
            <w:r w:rsidR="00DA3059" w:rsidRPr="002D057F">
              <w:rPr>
                <w:rFonts w:ascii="Arial" w:hAnsi="Arial" w:cs="Arial"/>
                <w:noProof/>
                <w:webHidden/>
                <w:sz w:val="24"/>
                <w:szCs w:val="24"/>
              </w:rPr>
              <w:fldChar w:fldCharType="begin"/>
            </w:r>
            <w:r w:rsidR="00DA3059" w:rsidRPr="002D057F">
              <w:rPr>
                <w:rFonts w:ascii="Arial" w:hAnsi="Arial" w:cs="Arial"/>
                <w:noProof/>
                <w:webHidden/>
                <w:sz w:val="24"/>
                <w:szCs w:val="24"/>
              </w:rPr>
              <w:instrText xml:space="preserve"> PAGEREF _Toc77349102 \h </w:instrText>
            </w:r>
            <w:r w:rsidR="00DA3059" w:rsidRPr="002D057F">
              <w:rPr>
                <w:rFonts w:ascii="Arial" w:hAnsi="Arial" w:cs="Arial"/>
                <w:noProof/>
                <w:webHidden/>
                <w:sz w:val="24"/>
                <w:szCs w:val="24"/>
              </w:rPr>
            </w:r>
            <w:r w:rsidR="00DA3059" w:rsidRPr="002D057F">
              <w:rPr>
                <w:rFonts w:ascii="Arial" w:hAnsi="Arial" w:cs="Arial"/>
                <w:noProof/>
                <w:webHidden/>
                <w:sz w:val="24"/>
                <w:szCs w:val="24"/>
              </w:rPr>
              <w:fldChar w:fldCharType="separate"/>
            </w:r>
            <w:r w:rsidR="0048312C" w:rsidRPr="002D057F">
              <w:rPr>
                <w:rFonts w:ascii="Arial" w:hAnsi="Arial" w:cs="Arial"/>
                <w:noProof/>
                <w:webHidden/>
                <w:sz w:val="24"/>
                <w:szCs w:val="24"/>
              </w:rPr>
              <w:t>8</w:t>
            </w:r>
            <w:r w:rsidR="00DA3059" w:rsidRPr="002D057F">
              <w:rPr>
                <w:rFonts w:ascii="Arial" w:hAnsi="Arial" w:cs="Arial"/>
                <w:noProof/>
                <w:webHidden/>
                <w:sz w:val="24"/>
                <w:szCs w:val="24"/>
              </w:rPr>
              <w:fldChar w:fldCharType="end"/>
            </w:r>
          </w:hyperlink>
        </w:p>
        <w:p w14:paraId="73790AFB" w14:textId="4484A31A" w:rsidR="00DA3059" w:rsidRPr="002D057F" w:rsidRDefault="00766A76">
          <w:pPr>
            <w:pStyle w:val="TOC2"/>
            <w:tabs>
              <w:tab w:val="right" w:leader="dot" w:pos="8630"/>
            </w:tabs>
            <w:rPr>
              <w:rFonts w:ascii="Arial" w:eastAsiaTheme="minorEastAsia" w:hAnsi="Arial" w:cs="Arial"/>
              <w:b w:val="0"/>
              <w:bCs w:val="0"/>
              <w:noProof/>
              <w:sz w:val="24"/>
              <w:szCs w:val="24"/>
            </w:rPr>
          </w:pPr>
          <w:hyperlink w:anchor="_Toc77349103" w:history="1">
            <w:r w:rsidR="00DA3059" w:rsidRPr="002D057F">
              <w:rPr>
                <w:rStyle w:val="Hyperlink"/>
                <w:rFonts w:ascii="Arial" w:hAnsi="Arial" w:cs="Arial"/>
                <w:noProof/>
                <w:sz w:val="24"/>
                <w:szCs w:val="24"/>
              </w:rPr>
              <w:t>Review of QA Documentation</w:t>
            </w:r>
            <w:r w:rsidR="00DA3059" w:rsidRPr="002D057F">
              <w:rPr>
                <w:rFonts w:ascii="Arial" w:hAnsi="Arial" w:cs="Arial"/>
                <w:noProof/>
                <w:webHidden/>
                <w:sz w:val="24"/>
                <w:szCs w:val="24"/>
              </w:rPr>
              <w:tab/>
            </w:r>
            <w:r w:rsidR="00DA3059" w:rsidRPr="002D057F">
              <w:rPr>
                <w:rFonts w:ascii="Arial" w:hAnsi="Arial" w:cs="Arial"/>
                <w:noProof/>
                <w:webHidden/>
                <w:sz w:val="24"/>
                <w:szCs w:val="24"/>
              </w:rPr>
              <w:fldChar w:fldCharType="begin"/>
            </w:r>
            <w:r w:rsidR="00DA3059" w:rsidRPr="002D057F">
              <w:rPr>
                <w:rFonts w:ascii="Arial" w:hAnsi="Arial" w:cs="Arial"/>
                <w:noProof/>
                <w:webHidden/>
                <w:sz w:val="24"/>
                <w:szCs w:val="24"/>
              </w:rPr>
              <w:instrText xml:space="preserve"> PAGEREF _Toc77349103 \h </w:instrText>
            </w:r>
            <w:r w:rsidR="00DA3059" w:rsidRPr="002D057F">
              <w:rPr>
                <w:rFonts w:ascii="Arial" w:hAnsi="Arial" w:cs="Arial"/>
                <w:noProof/>
                <w:webHidden/>
                <w:sz w:val="24"/>
                <w:szCs w:val="24"/>
              </w:rPr>
            </w:r>
            <w:r w:rsidR="00DA3059" w:rsidRPr="002D057F">
              <w:rPr>
                <w:rFonts w:ascii="Arial" w:hAnsi="Arial" w:cs="Arial"/>
                <w:noProof/>
                <w:webHidden/>
                <w:sz w:val="24"/>
                <w:szCs w:val="24"/>
              </w:rPr>
              <w:fldChar w:fldCharType="separate"/>
            </w:r>
            <w:r w:rsidR="0048312C" w:rsidRPr="002D057F">
              <w:rPr>
                <w:rFonts w:ascii="Arial" w:hAnsi="Arial" w:cs="Arial"/>
                <w:noProof/>
                <w:webHidden/>
                <w:sz w:val="24"/>
                <w:szCs w:val="24"/>
              </w:rPr>
              <w:t>9</w:t>
            </w:r>
            <w:r w:rsidR="00DA3059" w:rsidRPr="002D057F">
              <w:rPr>
                <w:rFonts w:ascii="Arial" w:hAnsi="Arial" w:cs="Arial"/>
                <w:noProof/>
                <w:webHidden/>
                <w:sz w:val="24"/>
                <w:szCs w:val="24"/>
              </w:rPr>
              <w:fldChar w:fldCharType="end"/>
            </w:r>
          </w:hyperlink>
        </w:p>
        <w:p w14:paraId="05A74622" w14:textId="406152F2" w:rsidR="00DA3059" w:rsidRPr="002D057F" w:rsidRDefault="00766A76">
          <w:pPr>
            <w:pStyle w:val="TOC2"/>
            <w:tabs>
              <w:tab w:val="right" w:leader="dot" w:pos="8630"/>
            </w:tabs>
            <w:rPr>
              <w:rFonts w:ascii="Arial" w:eastAsiaTheme="minorEastAsia" w:hAnsi="Arial" w:cs="Arial"/>
              <w:b w:val="0"/>
              <w:bCs w:val="0"/>
              <w:noProof/>
              <w:sz w:val="24"/>
              <w:szCs w:val="24"/>
            </w:rPr>
          </w:pPr>
          <w:hyperlink w:anchor="_Toc77349104" w:history="1">
            <w:r w:rsidR="00DA3059" w:rsidRPr="002D057F">
              <w:rPr>
                <w:rStyle w:val="Hyperlink"/>
                <w:rFonts w:ascii="Arial" w:hAnsi="Arial" w:cs="Arial"/>
                <w:noProof/>
                <w:sz w:val="24"/>
                <w:szCs w:val="24"/>
              </w:rPr>
              <w:t>Updating QA Plan</w:t>
            </w:r>
            <w:r w:rsidR="00DA3059" w:rsidRPr="002D057F">
              <w:rPr>
                <w:rFonts w:ascii="Arial" w:hAnsi="Arial" w:cs="Arial"/>
                <w:noProof/>
                <w:webHidden/>
                <w:sz w:val="24"/>
                <w:szCs w:val="24"/>
              </w:rPr>
              <w:tab/>
            </w:r>
            <w:r w:rsidR="00DA3059" w:rsidRPr="002D057F">
              <w:rPr>
                <w:rFonts w:ascii="Arial" w:hAnsi="Arial" w:cs="Arial"/>
                <w:noProof/>
                <w:webHidden/>
                <w:sz w:val="24"/>
                <w:szCs w:val="24"/>
              </w:rPr>
              <w:fldChar w:fldCharType="begin"/>
            </w:r>
            <w:r w:rsidR="00DA3059" w:rsidRPr="002D057F">
              <w:rPr>
                <w:rFonts w:ascii="Arial" w:hAnsi="Arial" w:cs="Arial"/>
                <w:noProof/>
                <w:webHidden/>
                <w:sz w:val="24"/>
                <w:szCs w:val="24"/>
              </w:rPr>
              <w:instrText xml:space="preserve"> PAGEREF _Toc77349104 \h </w:instrText>
            </w:r>
            <w:r w:rsidR="00DA3059" w:rsidRPr="002D057F">
              <w:rPr>
                <w:rFonts w:ascii="Arial" w:hAnsi="Arial" w:cs="Arial"/>
                <w:noProof/>
                <w:webHidden/>
                <w:sz w:val="24"/>
                <w:szCs w:val="24"/>
              </w:rPr>
            </w:r>
            <w:r w:rsidR="00DA3059" w:rsidRPr="002D057F">
              <w:rPr>
                <w:rFonts w:ascii="Arial" w:hAnsi="Arial" w:cs="Arial"/>
                <w:noProof/>
                <w:webHidden/>
                <w:sz w:val="24"/>
                <w:szCs w:val="24"/>
              </w:rPr>
              <w:fldChar w:fldCharType="separate"/>
            </w:r>
            <w:r w:rsidR="0048312C" w:rsidRPr="002D057F">
              <w:rPr>
                <w:rFonts w:ascii="Arial" w:hAnsi="Arial" w:cs="Arial"/>
                <w:noProof/>
                <w:webHidden/>
                <w:sz w:val="24"/>
                <w:szCs w:val="24"/>
              </w:rPr>
              <w:t>10</w:t>
            </w:r>
            <w:r w:rsidR="00DA3059" w:rsidRPr="002D057F">
              <w:rPr>
                <w:rFonts w:ascii="Arial" w:hAnsi="Arial" w:cs="Arial"/>
                <w:noProof/>
                <w:webHidden/>
                <w:sz w:val="24"/>
                <w:szCs w:val="24"/>
              </w:rPr>
              <w:fldChar w:fldCharType="end"/>
            </w:r>
          </w:hyperlink>
        </w:p>
        <w:p w14:paraId="7D3A3F12" w14:textId="57C1A5A0" w:rsidR="00DA3059" w:rsidRPr="002D057F" w:rsidRDefault="00766A76">
          <w:pPr>
            <w:pStyle w:val="TOC1"/>
            <w:rPr>
              <w:rFonts w:eastAsiaTheme="minorEastAsia"/>
              <w:b w:val="0"/>
              <w:bCs w:val="0"/>
              <w:i w:val="0"/>
              <w:iCs w:val="0"/>
            </w:rPr>
          </w:pPr>
          <w:hyperlink w:anchor="_Toc77349105" w:history="1">
            <w:r w:rsidR="00DA3059" w:rsidRPr="002D057F">
              <w:rPr>
                <w:rStyle w:val="Hyperlink"/>
              </w:rPr>
              <w:t>Safety</w:t>
            </w:r>
            <w:r w:rsidR="00DA3059" w:rsidRPr="002D057F">
              <w:rPr>
                <w:webHidden/>
              </w:rPr>
              <w:tab/>
            </w:r>
            <w:r w:rsidR="00DA3059" w:rsidRPr="002D057F">
              <w:rPr>
                <w:webHidden/>
              </w:rPr>
              <w:fldChar w:fldCharType="begin"/>
            </w:r>
            <w:r w:rsidR="00DA3059" w:rsidRPr="002D057F">
              <w:rPr>
                <w:webHidden/>
              </w:rPr>
              <w:instrText xml:space="preserve"> PAGEREF _Toc77349105 \h </w:instrText>
            </w:r>
            <w:r w:rsidR="00DA3059" w:rsidRPr="002D057F">
              <w:rPr>
                <w:webHidden/>
              </w:rPr>
            </w:r>
            <w:r w:rsidR="00DA3059" w:rsidRPr="002D057F">
              <w:rPr>
                <w:webHidden/>
              </w:rPr>
              <w:fldChar w:fldCharType="separate"/>
            </w:r>
            <w:r w:rsidR="0048312C" w:rsidRPr="002D057F">
              <w:rPr>
                <w:webHidden/>
              </w:rPr>
              <w:t>10</w:t>
            </w:r>
            <w:r w:rsidR="00DA3059" w:rsidRPr="002D057F">
              <w:rPr>
                <w:webHidden/>
              </w:rPr>
              <w:fldChar w:fldCharType="end"/>
            </w:r>
          </w:hyperlink>
        </w:p>
        <w:p w14:paraId="0D8F4C4B" w14:textId="3E9282A3" w:rsidR="006A47A5" w:rsidRPr="00571622" w:rsidRDefault="00C82ABB" w:rsidP="00571622">
          <w:r w:rsidRPr="002D057F">
            <w:rPr>
              <w:rFonts w:ascii="Arial" w:hAnsi="Arial" w:cs="Arial"/>
              <w:b/>
              <w:bCs/>
              <w:noProof/>
            </w:rPr>
            <w:fldChar w:fldCharType="end"/>
          </w:r>
        </w:p>
      </w:sdtContent>
    </w:sdt>
    <w:p w14:paraId="717522F4" w14:textId="77777777" w:rsidR="00DA3059" w:rsidRDefault="00DA3059" w:rsidP="007F1B8B">
      <w:pPr>
        <w:pStyle w:val="Heading1"/>
      </w:pPr>
      <w:bookmarkStart w:id="1" w:name="_Toc50701447"/>
      <w:bookmarkStart w:id="2" w:name="_Toc50701622"/>
      <w:bookmarkStart w:id="3" w:name="_Toc50716057"/>
      <w:bookmarkStart w:id="4" w:name="_Toc50796271"/>
      <w:bookmarkStart w:id="5" w:name="_Toc68615632"/>
      <w:bookmarkStart w:id="6" w:name="_Toc68615702"/>
      <w:bookmarkStart w:id="7" w:name="_Toc77349086"/>
      <w:r>
        <w:br w:type="page"/>
      </w:r>
    </w:p>
    <w:p w14:paraId="3DDA2524" w14:textId="395E4B22" w:rsidR="006A47A5" w:rsidRPr="007F1B8B" w:rsidRDefault="006A47A5" w:rsidP="007F1B8B">
      <w:pPr>
        <w:pStyle w:val="Heading1"/>
      </w:pPr>
      <w:r w:rsidRPr="007F1B8B">
        <w:lastRenderedPageBreak/>
        <w:t>Introduction</w:t>
      </w:r>
      <w:bookmarkEnd w:id="1"/>
      <w:bookmarkEnd w:id="2"/>
      <w:bookmarkEnd w:id="3"/>
      <w:bookmarkEnd w:id="4"/>
      <w:bookmarkEnd w:id="5"/>
      <w:bookmarkEnd w:id="6"/>
      <w:bookmarkEnd w:id="7"/>
    </w:p>
    <w:p w14:paraId="74CFA833" w14:textId="6E0318A0" w:rsidR="006A47A5" w:rsidRPr="00B2352A" w:rsidRDefault="006A47A5">
      <w:pPr>
        <w:pStyle w:val="BodyText8after"/>
        <w:rPr>
          <w:rFonts w:ascii="Arial" w:hAnsi="Arial" w:cs="Arial"/>
        </w:rPr>
      </w:pPr>
      <w:r w:rsidRPr="00B2352A">
        <w:rPr>
          <w:rFonts w:ascii="Arial" w:hAnsi="Arial" w:cs="Arial"/>
        </w:rPr>
        <w:t>This document outlines site</w:t>
      </w:r>
      <w:r w:rsidR="00B30E1A">
        <w:rPr>
          <w:rFonts w:ascii="Arial" w:hAnsi="Arial" w:cs="Arial"/>
        </w:rPr>
        <w:t xml:space="preserve"> </w:t>
      </w:r>
      <w:r w:rsidRPr="00B2352A">
        <w:rPr>
          <w:rFonts w:ascii="Arial" w:hAnsi="Arial" w:cs="Arial"/>
        </w:rPr>
        <w:t xml:space="preserve">specific guidelines and </w:t>
      </w:r>
      <w:r w:rsidR="007F1B8B">
        <w:rPr>
          <w:rFonts w:ascii="Arial" w:hAnsi="Arial" w:cs="Arial"/>
        </w:rPr>
        <w:t>QA</w:t>
      </w:r>
      <w:r w:rsidR="00F87298">
        <w:rPr>
          <w:rFonts w:ascii="Arial" w:hAnsi="Arial" w:cs="Arial"/>
        </w:rPr>
        <w:t xml:space="preserve"> </w:t>
      </w:r>
      <w:r w:rsidRPr="00B2352A">
        <w:rPr>
          <w:rFonts w:ascii="Arial" w:hAnsi="Arial" w:cs="Arial"/>
        </w:rPr>
        <w:t xml:space="preserve">measures for </w:t>
      </w:r>
      <w:r w:rsidR="006E0164">
        <w:rPr>
          <w:rFonts w:ascii="Arial" w:hAnsi="Arial" w:cs="Arial"/>
        </w:rPr>
        <w:t xml:space="preserve">HIV test counselors and supervisors </w:t>
      </w:r>
      <w:r w:rsidRPr="00B2352A">
        <w:rPr>
          <w:rFonts w:ascii="Arial" w:hAnsi="Arial" w:cs="Arial"/>
        </w:rPr>
        <w:t xml:space="preserve">conducting rapid </w:t>
      </w:r>
      <w:r w:rsidR="007F1B8B">
        <w:rPr>
          <w:rFonts w:ascii="Arial" w:hAnsi="Arial" w:cs="Arial"/>
        </w:rPr>
        <w:t xml:space="preserve">HIV and </w:t>
      </w:r>
      <w:r w:rsidR="00641E6A">
        <w:rPr>
          <w:rFonts w:ascii="Arial" w:hAnsi="Arial" w:cs="Arial"/>
        </w:rPr>
        <w:t>HCV</w:t>
      </w:r>
      <w:r w:rsidR="00610A02" w:rsidRPr="00B2352A">
        <w:rPr>
          <w:rFonts w:ascii="Arial" w:hAnsi="Arial" w:cs="Arial"/>
        </w:rPr>
        <w:t xml:space="preserve"> </w:t>
      </w:r>
      <w:r w:rsidRPr="00B2352A">
        <w:rPr>
          <w:rFonts w:ascii="Arial" w:hAnsi="Arial" w:cs="Arial"/>
        </w:rPr>
        <w:t>testing</w:t>
      </w:r>
      <w:r w:rsidR="006E0164">
        <w:rPr>
          <w:rFonts w:ascii="Arial" w:hAnsi="Arial" w:cs="Arial"/>
        </w:rPr>
        <w:t xml:space="preserve"> in non-healthcare settings in California, as allowed under Health and Safety Code Section 120917.  This document</w:t>
      </w:r>
      <w:r w:rsidRPr="00B2352A">
        <w:rPr>
          <w:rFonts w:ascii="Arial" w:hAnsi="Arial" w:cs="Arial"/>
        </w:rPr>
        <w:t xml:space="preserve"> serves as a supplement to the California </w:t>
      </w:r>
      <w:r w:rsidR="00610A02" w:rsidRPr="00B2352A">
        <w:rPr>
          <w:rFonts w:ascii="Arial" w:hAnsi="Arial" w:cs="Arial"/>
        </w:rPr>
        <w:t>D</w:t>
      </w:r>
      <w:r w:rsidR="00ED7826">
        <w:rPr>
          <w:rFonts w:ascii="Arial" w:hAnsi="Arial" w:cs="Arial"/>
        </w:rPr>
        <w:t>epartment of Public Health</w:t>
      </w:r>
      <w:r w:rsidRPr="00B2352A">
        <w:rPr>
          <w:rFonts w:ascii="Arial" w:hAnsi="Arial" w:cs="Arial"/>
        </w:rPr>
        <w:t>/</w:t>
      </w:r>
      <w:r w:rsidR="00ED7826">
        <w:rPr>
          <w:rFonts w:ascii="Arial" w:hAnsi="Arial" w:cs="Arial"/>
        </w:rPr>
        <w:t>Office of AIDS (CDPH/</w:t>
      </w:r>
      <w:r w:rsidRPr="00B2352A">
        <w:rPr>
          <w:rFonts w:ascii="Arial" w:hAnsi="Arial" w:cs="Arial"/>
        </w:rPr>
        <w:t>OA</w:t>
      </w:r>
      <w:r w:rsidR="00ED7826">
        <w:rPr>
          <w:rFonts w:ascii="Arial" w:hAnsi="Arial" w:cs="Arial"/>
        </w:rPr>
        <w:t xml:space="preserve">) </w:t>
      </w:r>
      <w:hyperlink r:id="rId11" w:history="1">
        <w:r w:rsidR="001C3BA6" w:rsidRPr="002319BD">
          <w:rPr>
            <w:rStyle w:val="Hyperlink"/>
            <w:rFonts w:ascii="Arial" w:hAnsi="Arial" w:cs="Arial"/>
          </w:rPr>
          <w:t>Guidelines for Hepatitis C Testing in Non-Healthcare Settings, 2012</w:t>
        </w:r>
      </w:hyperlink>
      <w:r w:rsidR="002319BD">
        <w:rPr>
          <w:rFonts w:ascii="Arial" w:hAnsi="Arial" w:cs="Arial"/>
        </w:rPr>
        <w:t>;</w:t>
      </w:r>
      <w:r w:rsidR="001C3BA6">
        <w:rPr>
          <w:rFonts w:ascii="Arial" w:hAnsi="Arial" w:cs="Arial"/>
        </w:rPr>
        <w:t xml:space="preserve"> the CDPH/OA </w:t>
      </w:r>
      <w:hyperlink r:id="rId12" w:history="1">
        <w:r w:rsidR="001C3BA6" w:rsidRPr="00905C6D">
          <w:rPr>
            <w:rStyle w:val="Hyperlink"/>
            <w:rFonts w:ascii="Arial" w:hAnsi="Arial" w:cs="Arial"/>
            <w:bCs/>
          </w:rPr>
          <w:t>OraQuick HCV Antibody Testing Quality Assurance Guidelines for Non-Healthcare Settings, 201</w:t>
        </w:r>
        <w:r w:rsidR="002319BD" w:rsidRPr="00905C6D">
          <w:rPr>
            <w:rStyle w:val="Hyperlink"/>
            <w:rFonts w:ascii="Arial" w:hAnsi="Arial" w:cs="Arial"/>
            <w:bCs/>
          </w:rPr>
          <w:t>3</w:t>
        </w:r>
      </w:hyperlink>
      <w:r w:rsidR="002319BD">
        <w:rPr>
          <w:rFonts w:ascii="Arial" w:hAnsi="Arial" w:cs="Arial"/>
          <w:bCs/>
        </w:rPr>
        <w:t>;</w:t>
      </w:r>
      <w:r w:rsidR="00E43F76">
        <w:rPr>
          <w:rFonts w:ascii="Arial" w:hAnsi="Arial" w:cs="Arial"/>
          <w:bCs/>
        </w:rPr>
        <w:t xml:space="preserve"> </w:t>
      </w:r>
      <w:r w:rsidR="00975F84">
        <w:rPr>
          <w:rFonts w:ascii="Arial" w:hAnsi="Arial" w:cs="Arial"/>
          <w:bCs/>
        </w:rPr>
        <w:t>CDPH</w:t>
      </w:r>
      <w:r w:rsidR="00E43F76">
        <w:rPr>
          <w:rFonts w:ascii="Arial" w:hAnsi="Arial" w:cs="Arial"/>
          <w:bCs/>
        </w:rPr>
        <w:t xml:space="preserve">/OA </w:t>
      </w:r>
      <w:hyperlink r:id="rId13" w:history="1">
        <w:r w:rsidR="00E43F76" w:rsidRPr="00905C6D">
          <w:rPr>
            <w:rStyle w:val="Hyperlink"/>
            <w:rFonts w:ascii="Arial" w:hAnsi="Arial" w:cs="Arial"/>
            <w:bCs/>
          </w:rPr>
          <w:t>HIV Counseling and Testing Guidelines</w:t>
        </w:r>
        <w:r w:rsidR="00905C6D">
          <w:rPr>
            <w:rStyle w:val="Hyperlink"/>
            <w:rFonts w:ascii="Arial" w:hAnsi="Arial" w:cs="Arial"/>
            <w:bCs/>
          </w:rPr>
          <w:t xml:space="preserve">; and CDPH/OA </w:t>
        </w:r>
        <w:r w:rsidR="00905C6D" w:rsidRPr="00905C6D">
          <w:rPr>
            <w:rStyle w:val="Hyperlink"/>
            <w:rFonts w:ascii="Arial" w:hAnsi="Arial" w:cs="Arial"/>
            <w:bCs/>
          </w:rPr>
          <w:t>OraQuick HIV Rapid Testing Guidelines</w:t>
        </w:r>
      </w:hyperlink>
      <w:r w:rsidR="001C3BA6">
        <w:rPr>
          <w:rFonts w:ascii="Arial" w:hAnsi="Arial" w:cs="Arial"/>
          <w:bCs/>
        </w:rPr>
        <w:t xml:space="preserve">. </w:t>
      </w:r>
      <w:r w:rsidRPr="00B2352A">
        <w:rPr>
          <w:rFonts w:ascii="Arial" w:hAnsi="Arial" w:cs="Arial"/>
        </w:rPr>
        <w:t xml:space="preserve">In addition to the procedures and quality assurance activities described in this document, [site name here] will adhere to </w:t>
      </w:r>
      <w:r w:rsidR="001C3BA6">
        <w:rPr>
          <w:rFonts w:ascii="Arial" w:hAnsi="Arial" w:cs="Arial"/>
        </w:rPr>
        <w:t xml:space="preserve">the </w:t>
      </w:r>
      <w:r w:rsidR="006E0164">
        <w:rPr>
          <w:rFonts w:ascii="Arial" w:hAnsi="Arial" w:cs="Arial"/>
        </w:rPr>
        <w:t>QA plan components</w:t>
      </w:r>
      <w:r w:rsidR="001C3BA6">
        <w:rPr>
          <w:rFonts w:ascii="Arial" w:hAnsi="Arial" w:cs="Arial"/>
        </w:rPr>
        <w:t xml:space="preserve"> </w:t>
      </w:r>
      <w:r w:rsidRPr="00B2352A">
        <w:rPr>
          <w:rFonts w:ascii="Arial" w:hAnsi="Arial" w:cs="Arial"/>
        </w:rPr>
        <w:t xml:space="preserve">detailed in the </w:t>
      </w:r>
      <w:r w:rsidR="00610A02" w:rsidRPr="00B2352A">
        <w:rPr>
          <w:rFonts w:ascii="Arial" w:hAnsi="Arial" w:cs="Arial"/>
        </w:rPr>
        <w:t>CDPH</w:t>
      </w:r>
      <w:r w:rsidR="00ED7826">
        <w:rPr>
          <w:rFonts w:ascii="Arial" w:hAnsi="Arial" w:cs="Arial"/>
        </w:rPr>
        <w:t>/OA G</w:t>
      </w:r>
      <w:r w:rsidRPr="00B2352A">
        <w:rPr>
          <w:rFonts w:ascii="Arial" w:hAnsi="Arial" w:cs="Arial"/>
        </w:rPr>
        <w:t xml:space="preserve">uidelines for </w:t>
      </w:r>
      <w:r w:rsidR="007F1B8B">
        <w:rPr>
          <w:rFonts w:ascii="Arial" w:hAnsi="Arial" w:cs="Arial"/>
        </w:rPr>
        <w:t xml:space="preserve">Hepatitis C Testing </w:t>
      </w:r>
      <w:r w:rsidR="00F954F9">
        <w:rPr>
          <w:rFonts w:ascii="Arial" w:hAnsi="Arial" w:cs="Arial"/>
        </w:rPr>
        <w:t xml:space="preserve">for </w:t>
      </w:r>
      <w:r w:rsidR="007F1B8B">
        <w:rPr>
          <w:rFonts w:ascii="Arial" w:hAnsi="Arial" w:cs="Arial"/>
        </w:rPr>
        <w:t xml:space="preserve">Non-Healthcare Settings, </w:t>
      </w:r>
      <w:r w:rsidR="00610A02" w:rsidRPr="00B2352A">
        <w:rPr>
          <w:rFonts w:ascii="Arial" w:hAnsi="Arial" w:cs="Arial"/>
        </w:rPr>
        <w:t>2012</w:t>
      </w:r>
      <w:r w:rsidR="006E0164">
        <w:rPr>
          <w:rFonts w:ascii="Arial" w:hAnsi="Arial" w:cs="Arial"/>
        </w:rPr>
        <w:t xml:space="preserve">; the CDPH/OA </w:t>
      </w:r>
      <w:r w:rsidR="006E0164" w:rsidRPr="00613340">
        <w:rPr>
          <w:rFonts w:ascii="Arial" w:hAnsi="Arial" w:cs="Arial"/>
          <w:bCs/>
        </w:rPr>
        <w:t>OraQuick HCV Antibody Testing Quality Assurance Guidelines for Non-Healthcare Settings</w:t>
      </w:r>
      <w:r w:rsidR="006E0164">
        <w:rPr>
          <w:rFonts w:ascii="Arial" w:hAnsi="Arial" w:cs="Arial"/>
          <w:bCs/>
        </w:rPr>
        <w:t>, 2012</w:t>
      </w:r>
      <w:r w:rsidR="00975F84">
        <w:rPr>
          <w:rFonts w:ascii="Arial" w:hAnsi="Arial" w:cs="Arial"/>
          <w:bCs/>
        </w:rPr>
        <w:t>, the CDPH</w:t>
      </w:r>
      <w:r w:rsidR="00A34574">
        <w:rPr>
          <w:rFonts w:ascii="Arial" w:hAnsi="Arial" w:cs="Arial"/>
          <w:bCs/>
        </w:rPr>
        <w:t>/OA Guidelines for Rapid HIV Testing in Counseling and Testing Settings, 2003</w:t>
      </w:r>
      <w:r w:rsidR="006E0164">
        <w:rPr>
          <w:rFonts w:ascii="Arial" w:hAnsi="Arial" w:cs="Arial"/>
          <w:bCs/>
        </w:rPr>
        <w:t xml:space="preserve">; </w:t>
      </w:r>
      <w:r w:rsidR="00610A02" w:rsidRPr="00B2352A">
        <w:rPr>
          <w:rFonts w:ascii="Arial" w:hAnsi="Arial" w:cs="Arial"/>
        </w:rPr>
        <w:t>and preceding guidance where applicable</w:t>
      </w:r>
      <w:r w:rsidRPr="00B2352A">
        <w:rPr>
          <w:rFonts w:ascii="Arial" w:hAnsi="Arial" w:cs="Arial"/>
        </w:rPr>
        <w:t>.</w:t>
      </w:r>
      <w:r w:rsidR="00905C6D">
        <w:rPr>
          <w:rFonts w:ascii="Arial" w:hAnsi="Arial" w:cs="Arial"/>
        </w:rPr>
        <w:t xml:space="preserve"> </w:t>
      </w:r>
    </w:p>
    <w:p w14:paraId="5D7494D3" w14:textId="4D3ACB62" w:rsidR="00641E6A" w:rsidRPr="00641E6A" w:rsidRDefault="00641E6A" w:rsidP="00641E6A">
      <w:pPr>
        <w:pStyle w:val="BodyText8after"/>
        <w:rPr>
          <w:rFonts w:ascii="Arial" w:hAnsi="Arial" w:cs="Arial"/>
        </w:rPr>
      </w:pPr>
      <w:r w:rsidRPr="00641E6A">
        <w:rPr>
          <w:rFonts w:ascii="Arial" w:hAnsi="Arial" w:cs="Arial"/>
        </w:rPr>
        <w:t>Q</w:t>
      </w:r>
      <w:r w:rsidR="00B30E1A">
        <w:rPr>
          <w:rFonts w:ascii="Arial" w:hAnsi="Arial" w:cs="Arial"/>
        </w:rPr>
        <w:t>A</w:t>
      </w:r>
      <w:r w:rsidRPr="00641E6A">
        <w:rPr>
          <w:rFonts w:ascii="Arial" w:hAnsi="Arial" w:cs="Arial"/>
        </w:rPr>
        <w:t xml:space="preserve"> refers to planned and systematic activities designed to ensure that testing is being carried out correctly, results are accurate, and that errors or substandard procedures are detected and correc</w:t>
      </w:r>
      <w:r w:rsidR="000C536D">
        <w:rPr>
          <w:rFonts w:ascii="Arial" w:hAnsi="Arial" w:cs="Arial"/>
        </w:rPr>
        <w:t xml:space="preserve">ted to avoid adverse outcomes. </w:t>
      </w:r>
      <w:r w:rsidRPr="00641E6A">
        <w:rPr>
          <w:rFonts w:ascii="Arial" w:hAnsi="Arial" w:cs="Arial"/>
        </w:rPr>
        <w:t>Q</w:t>
      </w:r>
      <w:r w:rsidR="00B30E1A">
        <w:rPr>
          <w:rFonts w:ascii="Arial" w:hAnsi="Arial" w:cs="Arial"/>
        </w:rPr>
        <w:t>A</w:t>
      </w:r>
      <w:r w:rsidRPr="00641E6A">
        <w:rPr>
          <w:rFonts w:ascii="Arial" w:hAnsi="Arial" w:cs="Arial"/>
        </w:rPr>
        <w:t xml:space="preserve"> activities should be in place during the entire testing process, from the time a client requests testing to the providing of</w:t>
      </w:r>
      <w:r w:rsidR="000C536D">
        <w:rPr>
          <w:rFonts w:ascii="Arial" w:hAnsi="Arial" w:cs="Arial"/>
        </w:rPr>
        <w:t xml:space="preserve"> the test result and referrals.</w:t>
      </w:r>
      <w:r w:rsidRPr="00641E6A">
        <w:rPr>
          <w:rFonts w:ascii="Arial" w:hAnsi="Arial" w:cs="Arial"/>
        </w:rPr>
        <w:t xml:space="preserve"> An effective QA program is one that is integrated into routine practices in a given setting. </w:t>
      </w:r>
    </w:p>
    <w:p w14:paraId="5C7E5CDC" w14:textId="07D4AAC3" w:rsidR="006A47A5" w:rsidRPr="00B2352A" w:rsidRDefault="006A47A5">
      <w:pPr>
        <w:pStyle w:val="BodyText8after"/>
        <w:rPr>
          <w:rFonts w:ascii="Arial" w:hAnsi="Arial" w:cs="Arial"/>
        </w:rPr>
      </w:pPr>
      <w:r w:rsidRPr="00B2352A">
        <w:rPr>
          <w:rFonts w:ascii="Arial" w:hAnsi="Arial" w:cs="Arial"/>
        </w:rPr>
        <w:t xml:space="preserve">Quality assurance guidelines contained in this document are specific to the site named, and focus primarily on </w:t>
      </w:r>
      <w:r w:rsidR="00B30E1A">
        <w:rPr>
          <w:rFonts w:ascii="Arial" w:hAnsi="Arial" w:cs="Arial"/>
        </w:rPr>
        <w:t>QA</w:t>
      </w:r>
      <w:r w:rsidRPr="00B2352A">
        <w:rPr>
          <w:rFonts w:ascii="Arial" w:hAnsi="Arial" w:cs="Arial"/>
        </w:rPr>
        <w:t xml:space="preserve"> procedures for OraQuick rapid </w:t>
      </w:r>
      <w:r w:rsidR="00641E6A">
        <w:rPr>
          <w:rFonts w:ascii="Arial" w:hAnsi="Arial" w:cs="Arial"/>
        </w:rPr>
        <w:t xml:space="preserve">HIV and </w:t>
      </w:r>
      <w:r w:rsidR="00610A02" w:rsidRPr="00B2352A">
        <w:rPr>
          <w:rFonts w:ascii="Arial" w:hAnsi="Arial" w:cs="Arial"/>
        </w:rPr>
        <w:t xml:space="preserve">HCV </w:t>
      </w:r>
      <w:r w:rsidRPr="00B2352A">
        <w:rPr>
          <w:rFonts w:ascii="Arial" w:hAnsi="Arial" w:cs="Arial"/>
        </w:rPr>
        <w:t xml:space="preserve">testing. </w:t>
      </w:r>
      <w:r w:rsidR="00905C6D" w:rsidRPr="00B2352A">
        <w:rPr>
          <w:rFonts w:ascii="Arial" w:hAnsi="Arial" w:cs="Arial"/>
        </w:rPr>
        <w:t>Guid</w:t>
      </w:r>
      <w:r w:rsidR="00905C6D">
        <w:rPr>
          <w:rFonts w:ascii="Arial" w:hAnsi="Arial" w:cs="Arial"/>
        </w:rPr>
        <w:t>elines</w:t>
      </w:r>
      <w:r w:rsidR="00905C6D" w:rsidRPr="00B2352A">
        <w:rPr>
          <w:rFonts w:ascii="Arial" w:hAnsi="Arial" w:cs="Arial"/>
        </w:rPr>
        <w:t xml:space="preserve"> </w:t>
      </w:r>
      <w:r w:rsidRPr="00B2352A">
        <w:rPr>
          <w:rFonts w:ascii="Arial" w:hAnsi="Arial" w:cs="Arial"/>
        </w:rPr>
        <w:t xml:space="preserve">regarding </w:t>
      </w:r>
      <w:r w:rsidR="00B30E1A">
        <w:rPr>
          <w:rFonts w:ascii="Arial" w:hAnsi="Arial" w:cs="Arial"/>
        </w:rPr>
        <w:t>QA</w:t>
      </w:r>
      <w:r w:rsidRPr="00B2352A">
        <w:rPr>
          <w:rFonts w:ascii="Arial" w:hAnsi="Arial" w:cs="Arial"/>
        </w:rPr>
        <w:t xml:space="preserve"> for other aspects of HIV counseling and testing activities is available in </w:t>
      </w:r>
      <w:r w:rsidR="00610A02" w:rsidRPr="00B2352A">
        <w:rPr>
          <w:rFonts w:ascii="Arial" w:hAnsi="Arial" w:cs="Arial"/>
        </w:rPr>
        <w:t>previous CDPH/OA documents (2003, 1997)</w:t>
      </w:r>
      <w:r w:rsidR="00905C6D">
        <w:rPr>
          <w:rFonts w:ascii="Arial" w:hAnsi="Arial" w:cs="Arial"/>
        </w:rPr>
        <w:t xml:space="preserve">; updated information will be posted on the </w:t>
      </w:r>
      <w:hyperlink r:id="rId14" w:history="1">
        <w:r w:rsidR="00905C6D" w:rsidRPr="00905C6D">
          <w:rPr>
            <w:rStyle w:val="Hyperlink"/>
            <w:rFonts w:ascii="Arial" w:hAnsi="Arial" w:cs="Arial"/>
          </w:rPr>
          <w:t>CDPH/OA HIV and HCV Testing website</w:t>
        </w:r>
      </w:hyperlink>
      <w:r w:rsidR="00905C6D">
        <w:rPr>
          <w:rStyle w:val="FootnoteReference"/>
          <w:rFonts w:ascii="Arial" w:hAnsi="Arial" w:cs="Arial"/>
        </w:rPr>
        <w:footnoteReference w:id="1"/>
      </w:r>
      <w:r w:rsidR="00610A02" w:rsidRPr="00B2352A">
        <w:rPr>
          <w:rFonts w:ascii="Arial" w:hAnsi="Arial" w:cs="Arial"/>
        </w:rPr>
        <w:t>.</w:t>
      </w:r>
      <w:r w:rsidR="005D273A">
        <w:rPr>
          <w:rFonts w:ascii="Arial" w:hAnsi="Arial" w:cs="Arial"/>
        </w:rPr>
        <w:t xml:space="preserve"> </w:t>
      </w:r>
    </w:p>
    <w:p w14:paraId="76BD4793" w14:textId="122881F8" w:rsidR="00027A67" w:rsidRDefault="00027A67">
      <w:r>
        <w:br w:type="page"/>
      </w:r>
    </w:p>
    <w:p w14:paraId="370EC85B" w14:textId="77777777" w:rsidR="00C76DDD" w:rsidRDefault="00C76DDD" w:rsidP="00C76DDD">
      <w:pPr>
        <w:sectPr w:rsidR="00C76DDD" w:rsidSect="006C0A24">
          <w:footerReference w:type="default" r:id="rId15"/>
          <w:pgSz w:w="12240" w:h="15840"/>
          <w:pgMar w:top="1440" w:right="1800" w:bottom="1440" w:left="1800" w:header="720" w:footer="720" w:gutter="0"/>
          <w:pgNumType w:start="0"/>
          <w:cols w:space="720"/>
          <w:titlePg/>
          <w:docGrid w:linePitch="360"/>
        </w:sectPr>
      </w:pPr>
    </w:p>
    <w:p w14:paraId="188831BC" w14:textId="013C2ED3" w:rsidR="006A47A5" w:rsidRPr="00465B37" w:rsidRDefault="006A47A5" w:rsidP="00465B37">
      <w:pPr>
        <w:pStyle w:val="Heading1"/>
        <w:spacing w:after="240"/>
      </w:pPr>
      <w:bookmarkStart w:id="8" w:name="_Toc68615633"/>
      <w:bookmarkStart w:id="9" w:name="_Toc68615703"/>
      <w:bookmarkStart w:id="10" w:name="_Toc77349087"/>
      <w:r w:rsidRPr="007F1B8B">
        <w:lastRenderedPageBreak/>
        <w:t>Emergency Contacts</w:t>
      </w:r>
      <w:bookmarkEnd w:id="8"/>
      <w:bookmarkEnd w:id="9"/>
      <w:bookmarkEnd w:id="10"/>
    </w:p>
    <w:tbl>
      <w:tblPr>
        <w:tblW w:w="83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Description w:val="Please include name(s) and phone number(s) in the emergency contacts table."/>
      </w:tblPr>
      <w:tblGrid>
        <w:gridCol w:w="2804"/>
        <w:gridCol w:w="2764"/>
        <w:gridCol w:w="2784"/>
      </w:tblGrid>
      <w:tr w:rsidR="006A47A5" w:rsidRPr="00B2352A" w14:paraId="030AABE5" w14:textId="77777777" w:rsidTr="002D077C">
        <w:trPr>
          <w:trHeight w:val="283"/>
        </w:trPr>
        <w:tc>
          <w:tcPr>
            <w:tcW w:w="2907" w:type="dxa"/>
            <w:shd w:val="clear" w:color="auto" w:fill="auto"/>
            <w:vAlign w:val="bottom"/>
          </w:tcPr>
          <w:p w14:paraId="3BE8B2D8" w14:textId="77777777" w:rsidR="006A47A5" w:rsidRPr="002D077C" w:rsidRDefault="006A47A5">
            <w:pPr>
              <w:pStyle w:val="BodyText8after"/>
              <w:rPr>
                <w:rFonts w:ascii="Arial" w:hAnsi="Arial" w:cs="Arial"/>
                <w:b/>
                <w:bCs/>
                <w:color w:val="000000" w:themeColor="text1"/>
                <w:sz w:val="26"/>
                <w:szCs w:val="26"/>
              </w:rPr>
            </w:pPr>
            <w:r w:rsidRPr="002D077C">
              <w:rPr>
                <w:rFonts w:ascii="Arial" w:hAnsi="Arial" w:cs="Arial"/>
                <w:b/>
                <w:bCs/>
                <w:color w:val="000000" w:themeColor="text1"/>
                <w:sz w:val="26"/>
                <w:szCs w:val="26"/>
              </w:rPr>
              <w:t>Position</w:t>
            </w:r>
          </w:p>
        </w:tc>
        <w:tc>
          <w:tcPr>
            <w:tcW w:w="2907" w:type="dxa"/>
            <w:shd w:val="clear" w:color="auto" w:fill="auto"/>
            <w:vAlign w:val="center"/>
          </w:tcPr>
          <w:p w14:paraId="6921CF20" w14:textId="77777777" w:rsidR="006A47A5" w:rsidRPr="002D077C" w:rsidRDefault="006A47A5">
            <w:pPr>
              <w:pStyle w:val="BodyText8after"/>
              <w:rPr>
                <w:rFonts w:ascii="Arial" w:hAnsi="Arial" w:cs="Arial"/>
                <w:b/>
                <w:bCs/>
                <w:color w:val="000000" w:themeColor="text1"/>
                <w:sz w:val="26"/>
                <w:szCs w:val="26"/>
              </w:rPr>
            </w:pPr>
            <w:r w:rsidRPr="002D077C">
              <w:rPr>
                <w:rFonts w:ascii="Arial" w:hAnsi="Arial" w:cs="Arial"/>
                <w:b/>
                <w:bCs/>
                <w:color w:val="000000" w:themeColor="text1"/>
                <w:sz w:val="26"/>
                <w:szCs w:val="26"/>
              </w:rPr>
              <w:t>Name</w:t>
            </w:r>
          </w:p>
        </w:tc>
        <w:tc>
          <w:tcPr>
            <w:tcW w:w="2907" w:type="dxa"/>
            <w:shd w:val="clear" w:color="auto" w:fill="auto"/>
            <w:vAlign w:val="center"/>
          </w:tcPr>
          <w:p w14:paraId="5113E37A" w14:textId="77777777" w:rsidR="006A47A5" w:rsidRPr="002D077C" w:rsidRDefault="006A47A5">
            <w:pPr>
              <w:pStyle w:val="BodyText8after"/>
              <w:rPr>
                <w:rFonts w:ascii="Arial" w:hAnsi="Arial" w:cs="Arial"/>
                <w:b/>
                <w:bCs/>
                <w:color w:val="000000" w:themeColor="text1"/>
                <w:sz w:val="26"/>
                <w:szCs w:val="26"/>
              </w:rPr>
            </w:pPr>
            <w:r w:rsidRPr="002D077C">
              <w:rPr>
                <w:rFonts w:ascii="Arial" w:hAnsi="Arial" w:cs="Arial"/>
                <w:b/>
                <w:bCs/>
                <w:color w:val="000000" w:themeColor="text1"/>
                <w:sz w:val="26"/>
                <w:szCs w:val="26"/>
              </w:rPr>
              <w:t>Phone Number</w:t>
            </w:r>
          </w:p>
        </w:tc>
      </w:tr>
      <w:tr w:rsidR="006A47A5" w:rsidRPr="00B2352A" w14:paraId="6DBFA2B7" w14:textId="77777777" w:rsidTr="0006326D">
        <w:trPr>
          <w:trHeight w:val="265"/>
        </w:trPr>
        <w:tc>
          <w:tcPr>
            <w:tcW w:w="2907" w:type="dxa"/>
          </w:tcPr>
          <w:p w14:paraId="4B712B3C" w14:textId="77777777" w:rsidR="006A47A5" w:rsidRPr="002D077C" w:rsidRDefault="006A47A5">
            <w:pPr>
              <w:pStyle w:val="BodyText8after"/>
              <w:rPr>
                <w:rFonts w:ascii="Arial" w:hAnsi="Arial" w:cs="Arial"/>
                <w:color w:val="000000" w:themeColor="text1"/>
              </w:rPr>
            </w:pPr>
            <w:r w:rsidRPr="002D077C">
              <w:rPr>
                <w:rFonts w:ascii="Arial" w:hAnsi="Arial" w:cs="Arial"/>
                <w:color w:val="000000" w:themeColor="text1"/>
              </w:rPr>
              <w:t>Lab Director</w:t>
            </w:r>
          </w:p>
        </w:tc>
        <w:tc>
          <w:tcPr>
            <w:tcW w:w="2907" w:type="dxa"/>
          </w:tcPr>
          <w:p w14:paraId="4F947BBC" w14:textId="701F972D" w:rsidR="006A47A5" w:rsidRPr="002D077C" w:rsidRDefault="0006326D">
            <w:pPr>
              <w:pStyle w:val="BodyText8after"/>
              <w:rPr>
                <w:rFonts w:ascii="Arial" w:hAnsi="Arial" w:cs="Arial"/>
                <w:color w:val="FFFFFF" w:themeColor="background1"/>
              </w:rPr>
            </w:pPr>
            <w:r w:rsidRPr="002D077C">
              <w:rPr>
                <w:rFonts w:ascii="Arial" w:hAnsi="Arial" w:cs="Arial"/>
                <w:color w:val="FFFFFF" w:themeColor="background1"/>
              </w:rPr>
              <w:t>Blank cell</w:t>
            </w:r>
          </w:p>
        </w:tc>
        <w:tc>
          <w:tcPr>
            <w:tcW w:w="2907" w:type="dxa"/>
            <w:tcBorders>
              <w:bottom w:val="single" w:sz="2" w:space="0" w:color="000000"/>
            </w:tcBorders>
          </w:tcPr>
          <w:p w14:paraId="0E5BAB19" w14:textId="72D0EA84" w:rsidR="006A47A5" w:rsidRPr="002D077C" w:rsidRDefault="0006326D">
            <w:pPr>
              <w:pStyle w:val="BodyText8after"/>
              <w:rPr>
                <w:rFonts w:ascii="Arial" w:hAnsi="Arial" w:cs="Arial"/>
                <w:color w:val="FFFFFF" w:themeColor="background1"/>
              </w:rPr>
            </w:pPr>
            <w:r w:rsidRPr="002D077C">
              <w:rPr>
                <w:rFonts w:ascii="Arial" w:hAnsi="Arial" w:cs="Arial"/>
                <w:color w:val="FFFFFF" w:themeColor="background1"/>
              </w:rPr>
              <w:t>Blank cell</w:t>
            </w:r>
          </w:p>
        </w:tc>
      </w:tr>
      <w:tr w:rsidR="006A47A5" w:rsidRPr="00B2352A" w14:paraId="0AD49EC9" w14:textId="77777777" w:rsidTr="00C42B85">
        <w:trPr>
          <w:trHeight w:val="265"/>
        </w:trPr>
        <w:tc>
          <w:tcPr>
            <w:tcW w:w="2907" w:type="dxa"/>
          </w:tcPr>
          <w:p w14:paraId="6BD22F01" w14:textId="42A5BBE2" w:rsidR="006A47A5" w:rsidRPr="002D077C" w:rsidRDefault="00610A02">
            <w:pPr>
              <w:pStyle w:val="BodyText8after"/>
              <w:rPr>
                <w:rFonts w:ascii="Arial" w:hAnsi="Arial" w:cs="Arial"/>
                <w:color w:val="000000" w:themeColor="text1"/>
              </w:rPr>
            </w:pPr>
            <w:r w:rsidRPr="002D077C">
              <w:rPr>
                <w:rFonts w:ascii="Arial" w:hAnsi="Arial" w:cs="Arial"/>
                <w:color w:val="000000" w:themeColor="text1"/>
              </w:rPr>
              <w:t>Testing</w:t>
            </w:r>
            <w:r w:rsidR="006A47A5" w:rsidRPr="002D077C">
              <w:rPr>
                <w:rFonts w:ascii="Arial" w:hAnsi="Arial" w:cs="Arial"/>
                <w:color w:val="000000" w:themeColor="text1"/>
              </w:rPr>
              <w:t xml:space="preserve"> </w:t>
            </w:r>
            <w:r w:rsidR="00B30E1A">
              <w:rPr>
                <w:rFonts w:ascii="Arial" w:hAnsi="Arial" w:cs="Arial"/>
                <w:color w:val="000000" w:themeColor="text1"/>
              </w:rPr>
              <w:t>C</w:t>
            </w:r>
            <w:r w:rsidR="006A47A5" w:rsidRPr="002D077C">
              <w:rPr>
                <w:rFonts w:ascii="Arial" w:hAnsi="Arial" w:cs="Arial"/>
                <w:color w:val="000000" w:themeColor="text1"/>
              </w:rPr>
              <w:t>oordinator</w:t>
            </w:r>
          </w:p>
        </w:tc>
        <w:tc>
          <w:tcPr>
            <w:tcW w:w="2907" w:type="dxa"/>
          </w:tcPr>
          <w:p w14:paraId="7962222F" w14:textId="3F9704F4" w:rsidR="006A47A5" w:rsidRPr="002D077C" w:rsidRDefault="0006326D">
            <w:pPr>
              <w:pStyle w:val="BodyText8after"/>
              <w:rPr>
                <w:rFonts w:ascii="Arial" w:hAnsi="Arial" w:cs="Arial"/>
                <w:color w:val="FFFFFF" w:themeColor="background1"/>
              </w:rPr>
            </w:pPr>
            <w:r w:rsidRPr="002D077C">
              <w:rPr>
                <w:rFonts w:ascii="Arial" w:hAnsi="Arial" w:cs="Arial"/>
                <w:color w:val="FFFFFF" w:themeColor="background1"/>
              </w:rPr>
              <w:t>Blank cell</w:t>
            </w:r>
          </w:p>
        </w:tc>
        <w:tc>
          <w:tcPr>
            <w:tcW w:w="2907" w:type="dxa"/>
          </w:tcPr>
          <w:p w14:paraId="44C669C6" w14:textId="5D6E050B" w:rsidR="006A47A5" w:rsidRPr="002D077C" w:rsidRDefault="0006326D">
            <w:pPr>
              <w:pStyle w:val="BodyText8after"/>
              <w:rPr>
                <w:rFonts w:ascii="Arial" w:hAnsi="Arial" w:cs="Arial"/>
                <w:color w:val="FFFFFF" w:themeColor="background1"/>
              </w:rPr>
            </w:pPr>
            <w:r w:rsidRPr="002D077C">
              <w:rPr>
                <w:rFonts w:ascii="Arial" w:hAnsi="Arial" w:cs="Arial"/>
                <w:color w:val="FFFFFF" w:themeColor="background1"/>
              </w:rPr>
              <w:t>Blank cell</w:t>
            </w:r>
          </w:p>
        </w:tc>
      </w:tr>
      <w:tr w:rsidR="006A47A5" w:rsidRPr="00B2352A" w14:paraId="1742617E" w14:textId="77777777" w:rsidTr="00C42B85">
        <w:trPr>
          <w:trHeight w:val="265"/>
        </w:trPr>
        <w:tc>
          <w:tcPr>
            <w:tcW w:w="2907" w:type="dxa"/>
          </w:tcPr>
          <w:p w14:paraId="19DC2DEF" w14:textId="1E150224" w:rsidR="006A47A5" w:rsidRPr="002D077C" w:rsidRDefault="006A47A5">
            <w:pPr>
              <w:pStyle w:val="BodyText8after"/>
              <w:rPr>
                <w:rFonts w:ascii="Arial" w:hAnsi="Arial" w:cs="Arial"/>
                <w:color w:val="000000" w:themeColor="text1"/>
              </w:rPr>
            </w:pPr>
            <w:r w:rsidRPr="002D077C">
              <w:rPr>
                <w:rFonts w:ascii="Arial" w:hAnsi="Arial" w:cs="Arial"/>
                <w:color w:val="000000" w:themeColor="text1"/>
              </w:rPr>
              <w:t xml:space="preserve">Site </w:t>
            </w:r>
            <w:r w:rsidR="00B30E1A">
              <w:rPr>
                <w:rFonts w:ascii="Arial" w:hAnsi="Arial" w:cs="Arial"/>
                <w:color w:val="000000" w:themeColor="text1"/>
              </w:rPr>
              <w:t>S</w:t>
            </w:r>
            <w:r w:rsidRPr="002D077C">
              <w:rPr>
                <w:rFonts w:ascii="Arial" w:hAnsi="Arial" w:cs="Arial"/>
                <w:color w:val="000000" w:themeColor="text1"/>
              </w:rPr>
              <w:t>upervisor</w:t>
            </w:r>
          </w:p>
        </w:tc>
        <w:tc>
          <w:tcPr>
            <w:tcW w:w="2907" w:type="dxa"/>
          </w:tcPr>
          <w:p w14:paraId="2EDAE40B" w14:textId="12CD6493" w:rsidR="006A47A5" w:rsidRPr="002D077C" w:rsidRDefault="0006326D">
            <w:pPr>
              <w:pStyle w:val="BodyText8after"/>
              <w:rPr>
                <w:rFonts w:ascii="Arial" w:hAnsi="Arial" w:cs="Arial"/>
                <w:color w:val="FFFFFF" w:themeColor="background1"/>
              </w:rPr>
            </w:pPr>
            <w:r w:rsidRPr="002D077C">
              <w:rPr>
                <w:rFonts w:ascii="Arial" w:hAnsi="Arial" w:cs="Arial"/>
                <w:color w:val="FFFFFF" w:themeColor="background1"/>
              </w:rPr>
              <w:t>Blank cell</w:t>
            </w:r>
          </w:p>
        </w:tc>
        <w:tc>
          <w:tcPr>
            <w:tcW w:w="2907" w:type="dxa"/>
          </w:tcPr>
          <w:p w14:paraId="1E6B5902" w14:textId="256519C6" w:rsidR="006A47A5" w:rsidRPr="002D077C" w:rsidRDefault="0006326D">
            <w:pPr>
              <w:pStyle w:val="BodyText8after"/>
              <w:rPr>
                <w:rFonts w:ascii="Arial" w:hAnsi="Arial" w:cs="Arial"/>
                <w:color w:val="FFFFFF" w:themeColor="background1"/>
              </w:rPr>
            </w:pPr>
            <w:r w:rsidRPr="002D077C">
              <w:rPr>
                <w:rFonts w:ascii="Arial" w:hAnsi="Arial" w:cs="Arial"/>
                <w:color w:val="FFFFFF" w:themeColor="background1"/>
              </w:rPr>
              <w:t>Blank cell</w:t>
            </w:r>
          </w:p>
        </w:tc>
      </w:tr>
      <w:tr w:rsidR="006A47A5" w:rsidRPr="00B2352A" w14:paraId="2D4DC2AB" w14:textId="77777777" w:rsidTr="00C42B85">
        <w:trPr>
          <w:trHeight w:val="265"/>
        </w:trPr>
        <w:tc>
          <w:tcPr>
            <w:tcW w:w="2907" w:type="dxa"/>
          </w:tcPr>
          <w:p w14:paraId="68A2E85A" w14:textId="3FA4DE9A" w:rsidR="006A47A5" w:rsidRPr="002D077C" w:rsidRDefault="006A47A5">
            <w:pPr>
              <w:pStyle w:val="BodyText8after"/>
              <w:rPr>
                <w:rFonts w:ascii="Arial" w:hAnsi="Arial" w:cs="Arial"/>
                <w:color w:val="000000" w:themeColor="text1"/>
              </w:rPr>
            </w:pPr>
            <w:r w:rsidRPr="002D077C">
              <w:rPr>
                <w:rFonts w:ascii="Arial" w:hAnsi="Arial" w:cs="Arial"/>
                <w:color w:val="000000" w:themeColor="text1"/>
              </w:rPr>
              <w:t xml:space="preserve">QA </w:t>
            </w:r>
            <w:r w:rsidR="00B30E1A">
              <w:rPr>
                <w:rFonts w:ascii="Arial" w:hAnsi="Arial" w:cs="Arial"/>
                <w:color w:val="000000" w:themeColor="text1"/>
              </w:rPr>
              <w:t>L</w:t>
            </w:r>
            <w:r w:rsidRPr="002D077C">
              <w:rPr>
                <w:rFonts w:ascii="Arial" w:hAnsi="Arial" w:cs="Arial"/>
                <w:color w:val="000000" w:themeColor="text1"/>
              </w:rPr>
              <w:t>ead</w:t>
            </w:r>
          </w:p>
        </w:tc>
        <w:tc>
          <w:tcPr>
            <w:tcW w:w="2907" w:type="dxa"/>
          </w:tcPr>
          <w:p w14:paraId="4CB8ACC5" w14:textId="006508E3" w:rsidR="006A47A5" w:rsidRPr="002D077C" w:rsidRDefault="0006326D">
            <w:pPr>
              <w:pStyle w:val="BodyText8after"/>
              <w:rPr>
                <w:rFonts w:ascii="Arial" w:hAnsi="Arial" w:cs="Arial"/>
                <w:color w:val="FFFFFF" w:themeColor="background1"/>
              </w:rPr>
            </w:pPr>
            <w:r w:rsidRPr="002D077C">
              <w:rPr>
                <w:rFonts w:ascii="Arial" w:hAnsi="Arial" w:cs="Arial"/>
                <w:color w:val="FFFFFF" w:themeColor="background1"/>
              </w:rPr>
              <w:t>Blank cell</w:t>
            </w:r>
          </w:p>
        </w:tc>
        <w:tc>
          <w:tcPr>
            <w:tcW w:w="2907" w:type="dxa"/>
          </w:tcPr>
          <w:p w14:paraId="63C8E6DE" w14:textId="707D778D" w:rsidR="006A47A5" w:rsidRPr="002D077C" w:rsidRDefault="0006326D">
            <w:pPr>
              <w:pStyle w:val="BodyText8after"/>
              <w:rPr>
                <w:rFonts w:ascii="Arial" w:hAnsi="Arial" w:cs="Arial"/>
                <w:color w:val="FFFFFF" w:themeColor="background1"/>
              </w:rPr>
            </w:pPr>
            <w:r w:rsidRPr="002D077C">
              <w:rPr>
                <w:rFonts w:ascii="Arial" w:hAnsi="Arial" w:cs="Arial"/>
                <w:color w:val="FFFFFF" w:themeColor="background1"/>
              </w:rPr>
              <w:t>Blank cell</w:t>
            </w:r>
          </w:p>
        </w:tc>
      </w:tr>
      <w:tr w:rsidR="006A47A5" w:rsidRPr="00B2352A" w14:paraId="0D3D70FA" w14:textId="77777777" w:rsidTr="0006326D">
        <w:trPr>
          <w:trHeight w:val="265"/>
        </w:trPr>
        <w:tc>
          <w:tcPr>
            <w:tcW w:w="2907" w:type="dxa"/>
          </w:tcPr>
          <w:p w14:paraId="1B31E2CE" w14:textId="77777777" w:rsidR="006A47A5" w:rsidRPr="002D077C" w:rsidRDefault="006A47A5">
            <w:pPr>
              <w:pStyle w:val="BodyText8after"/>
              <w:rPr>
                <w:rFonts w:ascii="Arial" w:hAnsi="Arial" w:cs="Arial"/>
                <w:color w:val="000000" w:themeColor="text1"/>
              </w:rPr>
            </w:pPr>
            <w:r w:rsidRPr="002D077C">
              <w:rPr>
                <w:rFonts w:ascii="Arial" w:hAnsi="Arial" w:cs="Arial"/>
                <w:color w:val="000000" w:themeColor="text1"/>
              </w:rPr>
              <w:t>Fire emergency</w:t>
            </w:r>
          </w:p>
        </w:tc>
        <w:tc>
          <w:tcPr>
            <w:tcW w:w="2907" w:type="dxa"/>
          </w:tcPr>
          <w:p w14:paraId="63D6B3A7" w14:textId="1CE358AC" w:rsidR="006A47A5" w:rsidRPr="002D077C" w:rsidRDefault="0006326D">
            <w:pPr>
              <w:pStyle w:val="BodyText8after"/>
              <w:rPr>
                <w:rFonts w:ascii="Arial" w:hAnsi="Arial" w:cs="Arial"/>
                <w:color w:val="FFFFFF" w:themeColor="background1"/>
              </w:rPr>
            </w:pPr>
            <w:r w:rsidRPr="002D077C">
              <w:rPr>
                <w:rFonts w:ascii="Arial" w:hAnsi="Arial" w:cs="Arial"/>
                <w:color w:val="FFFFFF" w:themeColor="background1"/>
              </w:rPr>
              <w:t>Blank cell</w:t>
            </w:r>
          </w:p>
        </w:tc>
        <w:tc>
          <w:tcPr>
            <w:tcW w:w="2907" w:type="dxa"/>
            <w:tcBorders>
              <w:bottom w:val="single" w:sz="4" w:space="0" w:color="auto"/>
            </w:tcBorders>
          </w:tcPr>
          <w:p w14:paraId="3EB6FE10" w14:textId="350E1E41" w:rsidR="006A47A5" w:rsidRPr="002D077C" w:rsidRDefault="0006326D">
            <w:pPr>
              <w:pStyle w:val="BodyText8after"/>
              <w:rPr>
                <w:rFonts w:ascii="Arial" w:hAnsi="Arial" w:cs="Arial"/>
                <w:color w:val="FFFFFF" w:themeColor="background1"/>
              </w:rPr>
            </w:pPr>
            <w:r w:rsidRPr="002D077C">
              <w:rPr>
                <w:rFonts w:ascii="Arial" w:hAnsi="Arial" w:cs="Arial"/>
                <w:color w:val="FFFFFF" w:themeColor="background1"/>
              </w:rPr>
              <w:t>Blank cell</w:t>
            </w:r>
          </w:p>
        </w:tc>
      </w:tr>
      <w:tr w:rsidR="006A47A5" w:rsidRPr="00B2352A" w14:paraId="3B4C6B32" w14:textId="77777777" w:rsidTr="0006326D">
        <w:trPr>
          <w:trHeight w:val="265"/>
        </w:trPr>
        <w:tc>
          <w:tcPr>
            <w:tcW w:w="2907" w:type="dxa"/>
          </w:tcPr>
          <w:p w14:paraId="0923CD0A" w14:textId="77777777" w:rsidR="006A47A5" w:rsidRPr="002D077C" w:rsidRDefault="006A47A5">
            <w:pPr>
              <w:pStyle w:val="BodyText8after"/>
              <w:rPr>
                <w:rFonts w:ascii="Arial" w:hAnsi="Arial" w:cs="Arial"/>
                <w:color w:val="000000" w:themeColor="text1"/>
              </w:rPr>
            </w:pPr>
            <w:r w:rsidRPr="002D077C">
              <w:rPr>
                <w:rFonts w:ascii="Arial" w:hAnsi="Arial" w:cs="Arial"/>
                <w:color w:val="000000" w:themeColor="text1"/>
              </w:rPr>
              <w:t>Medical emergency</w:t>
            </w:r>
          </w:p>
        </w:tc>
        <w:tc>
          <w:tcPr>
            <w:tcW w:w="2907" w:type="dxa"/>
          </w:tcPr>
          <w:p w14:paraId="3D7D9E2C" w14:textId="18FF366B" w:rsidR="006A47A5" w:rsidRPr="002D077C" w:rsidRDefault="0006326D">
            <w:pPr>
              <w:pStyle w:val="BodyText8after"/>
              <w:rPr>
                <w:rFonts w:ascii="Arial" w:hAnsi="Arial" w:cs="Arial"/>
                <w:color w:val="FFFFFF" w:themeColor="background1"/>
              </w:rPr>
            </w:pPr>
            <w:r w:rsidRPr="002D077C">
              <w:rPr>
                <w:rFonts w:ascii="Arial" w:hAnsi="Arial" w:cs="Arial"/>
                <w:color w:val="FFFFFF" w:themeColor="background1"/>
              </w:rPr>
              <w:t>Blank cell</w:t>
            </w:r>
          </w:p>
        </w:tc>
        <w:tc>
          <w:tcPr>
            <w:tcW w:w="2907" w:type="dxa"/>
            <w:tcBorders>
              <w:top w:val="single" w:sz="4" w:space="0" w:color="auto"/>
            </w:tcBorders>
          </w:tcPr>
          <w:p w14:paraId="1729D7E7" w14:textId="6649D421" w:rsidR="006A47A5" w:rsidRPr="002D077C" w:rsidRDefault="0006326D">
            <w:pPr>
              <w:pStyle w:val="BodyText8after"/>
              <w:rPr>
                <w:rFonts w:ascii="Arial" w:hAnsi="Arial" w:cs="Arial"/>
                <w:color w:val="FFFFFF" w:themeColor="background1"/>
              </w:rPr>
            </w:pPr>
            <w:r w:rsidRPr="002D077C">
              <w:rPr>
                <w:rFonts w:ascii="Arial" w:hAnsi="Arial" w:cs="Arial"/>
                <w:color w:val="FFFFFF" w:themeColor="background1"/>
              </w:rPr>
              <w:t>Blank cell</w:t>
            </w:r>
          </w:p>
        </w:tc>
      </w:tr>
      <w:tr w:rsidR="006A47A5" w:rsidRPr="00B2352A" w14:paraId="166ADA20" w14:textId="77777777" w:rsidTr="00C42B85">
        <w:trPr>
          <w:trHeight w:val="265"/>
        </w:trPr>
        <w:tc>
          <w:tcPr>
            <w:tcW w:w="2907" w:type="dxa"/>
          </w:tcPr>
          <w:p w14:paraId="7DB9326E" w14:textId="77777777" w:rsidR="006A47A5" w:rsidRPr="002D077C" w:rsidRDefault="006A47A5">
            <w:pPr>
              <w:pStyle w:val="BodyText8after"/>
              <w:rPr>
                <w:rFonts w:ascii="Arial" w:hAnsi="Arial" w:cs="Arial"/>
                <w:color w:val="000000" w:themeColor="text1"/>
              </w:rPr>
            </w:pPr>
            <w:r w:rsidRPr="002D077C">
              <w:rPr>
                <w:rFonts w:ascii="Arial" w:hAnsi="Arial" w:cs="Arial"/>
                <w:color w:val="000000" w:themeColor="text1"/>
              </w:rPr>
              <w:t>Biohazard exposure</w:t>
            </w:r>
          </w:p>
        </w:tc>
        <w:tc>
          <w:tcPr>
            <w:tcW w:w="2907" w:type="dxa"/>
          </w:tcPr>
          <w:p w14:paraId="44D09AED" w14:textId="2DA843DC" w:rsidR="006A47A5" w:rsidRPr="002D077C" w:rsidRDefault="0006326D">
            <w:pPr>
              <w:pStyle w:val="BodyText8after"/>
              <w:rPr>
                <w:rFonts w:ascii="Arial" w:hAnsi="Arial" w:cs="Arial"/>
                <w:color w:val="FFFFFF" w:themeColor="background1"/>
              </w:rPr>
            </w:pPr>
            <w:r w:rsidRPr="002D077C">
              <w:rPr>
                <w:rFonts w:ascii="Arial" w:hAnsi="Arial" w:cs="Arial"/>
                <w:color w:val="FFFFFF" w:themeColor="background1"/>
              </w:rPr>
              <w:t>Blank cell</w:t>
            </w:r>
          </w:p>
        </w:tc>
        <w:tc>
          <w:tcPr>
            <w:tcW w:w="2907" w:type="dxa"/>
          </w:tcPr>
          <w:p w14:paraId="11D43E68" w14:textId="2D43AD29" w:rsidR="006A47A5" w:rsidRPr="002D077C" w:rsidRDefault="0006326D">
            <w:pPr>
              <w:pStyle w:val="BodyText8after"/>
              <w:rPr>
                <w:rFonts w:ascii="Arial" w:hAnsi="Arial" w:cs="Arial"/>
                <w:color w:val="FFFFFF" w:themeColor="background1"/>
              </w:rPr>
            </w:pPr>
            <w:r w:rsidRPr="002D077C">
              <w:rPr>
                <w:rFonts w:ascii="Arial" w:hAnsi="Arial" w:cs="Arial"/>
                <w:color w:val="FFFFFF" w:themeColor="background1"/>
              </w:rPr>
              <w:t>Blank cell</w:t>
            </w:r>
          </w:p>
        </w:tc>
      </w:tr>
      <w:tr w:rsidR="006A47A5" w:rsidRPr="00B2352A" w14:paraId="61450E15" w14:textId="77777777" w:rsidTr="00C42B85">
        <w:trPr>
          <w:trHeight w:val="439"/>
        </w:trPr>
        <w:tc>
          <w:tcPr>
            <w:tcW w:w="2907" w:type="dxa"/>
          </w:tcPr>
          <w:p w14:paraId="1C3EB5E6" w14:textId="77777777" w:rsidR="006A47A5" w:rsidRPr="002D077C" w:rsidRDefault="006A47A5">
            <w:pPr>
              <w:pStyle w:val="BodyText8after"/>
              <w:rPr>
                <w:rFonts w:ascii="Arial" w:hAnsi="Arial" w:cs="Arial"/>
                <w:color w:val="000000" w:themeColor="text1"/>
              </w:rPr>
            </w:pPr>
            <w:r w:rsidRPr="002D077C">
              <w:rPr>
                <w:rFonts w:ascii="Arial" w:hAnsi="Arial" w:cs="Arial"/>
                <w:color w:val="000000" w:themeColor="text1"/>
              </w:rPr>
              <w:t>[add others as necessary]</w:t>
            </w:r>
          </w:p>
        </w:tc>
        <w:tc>
          <w:tcPr>
            <w:tcW w:w="2907" w:type="dxa"/>
          </w:tcPr>
          <w:p w14:paraId="2CD4FBD7" w14:textId="736E5D1F" w:rsidR="006A47A5" w:rsidRPr="002D077C" w:rsidRDefault="0006326D">
            <w:pPr>
              <w:pStyle w:val="BodyText8after"/>
              <w:rPr>
                <w:rFonts w:ascii="Arial" w:hAnsi="Arial" w:cs="Arial"/>
                <w:color w:val="FFFFFF" w:themeColor="background1"/>
              </w:rPr>
            </w:pPr>
            <w:r w:rsidRPr="002D077C">
              <w:rPr>
                <w:rFonts w:ascii="Arial" w:hAnsi="Arial" w:cs="Arial"/>
                <w:color w:val="FFFFFF" w:themeColor="background1"/>
              </w:rPr>
              <w:t>Blank cell</w:t>
            </w:r>
          </w:p>
        </w:tc>
        <w:tc>
          <w:tcPr>
            <w:tcW w:w="2907" w:type="dxa"/>
          </w:tcPr>
          <w:p w14:paraId="01CE454B" w14:textId="46AB143B" w:rsidR="006A47A5" w:rsidRPr="002D077C" w:rsidRDefault="0006326D">
            <w:pPr>
              <w:pStyle w:val="BodyText8after"/>
              <w:rPr>
                <w:rFonts w:ascii="Arial" w:hAnsi="Arial" w:cs="Arial"/>
                <w:color w:val="FFFFFF" w:themeColor="background1"/>
              </w:rPr>
            </w:pPr>
            <w:r w:rsidRPr="002D077C">
              <w:rPr>
                <w:rFonts w:ascii="Arial" w:hAnsi="Arial" w:cs="Arial"/>
                <w:color w:val="FFFFFF" w:themeColor="background1"/>
              </w:rPr>
              <w:t>Blank cell</w:t>
            </w:r>
          </w:p>
        </w:tc>
      </w:tr>
    </w:tbl>
    <w:p w14:paraId="20B1D318" w14:textId="5FEC0C9F" w:rsidR="006A47A5" w:rsidRPr="007F1B8B" w:rsidRDefault="006A47A5" w:rsidP="00465B37">
      <w:pPr>
        <w:pStyle w:val="Heading1"/>
        <w:spacing w:before="440"/>
      </w:pPr>
      <w:bookmarkStart w:id="11" w:name="_Toc68615634"/>
      <w:bookmarkStart w:id="12" w:name="_Toc68615704"/>
      <w:bookmarkStart w:id="13" w:name="_Toc77349088"/>
      <w:r w:rsidRPr="007F1B8B">
        <w:t>Procedures</w:t>
      </w:r>
      <w:bookmarkEnd w:id="11"/>
      <w:bookmarkEnd w:id="12"/>
      <w:bookmarkEnd w:id="13"/>
    </w:p>
    <w:p w14:paraId="60FBF5F7" w14:textId="2FB79319" w:rsidR="006A47A5" w:rsidRPr="00B2352A" w:rsidRDefault="006A47A5">
      <w:pPr>
        <w:pStyle w:val="BodyText8after"/>
        <w:rPr>
          <w:rFonts w:ascii="Arial" w:hAnsi="Arial" w:cs="Arial"/>
        </w:rPr>
      </w:pPr>
      <w:r w:rsidRPr="00B2352A">
        <w:rPr>
          <w:rFonts w:ascii="Arial" w:hAnsi="Arial" w:cs="Arial"/>
        </w:rPr>
        <w:t>[Describe site</w:t>
      </w:r>
      <w:r w:rsidR="00B30E1A">
        <w:rPr>
          <w:rFonts w:ascii="Arial" w:hAnsi="Arial" w:cs="Arial"/>
        </w:rPr>
        <w:t xml:space="preserve"> </w:t>
      </w:r>
      <w:r w:rsidRPr="00B2352A">
        <w:rPr>
          <w:rFonts w:ascii="Arial" w:hAnsi="Arial" w:cs="Arial"/>
        </w:rPr>
        <w:t>specific procedures here, such as clinic flow, site</w:t>
      </w:r>
      <w:r w:rsidR="00B30E1A">
        <w:rPr>
          <w:rFonts w:ascii="Arial" w:hAnsi="Arial" w:cs="Arial"/>
        </w:rPr>
        <w:t xml:space="preserve"> </w:t>
      </w:r>
      <w:r w:rsidRPr="00B2352A">
        <w:rPr>
          <w:rFonts w:ascii="Arial" w:hAnsi="Arial" w:cs="Arial"/>
        </w:rPr>
        <w:t xml:space="preserve">specific paperwork, where things are stored, and anything that varies from or requires more explanation/description than provided by the </w:t>
      </w:r>
      <w:r w:rsidR="00641E6A">
        <w:rPr>
          <w:rFonts w:ascii="Arial" w:hAnsi="Arial" w:cs="Arial"/>
        </w:rPr>
        <w:t>CDPH/OA guidelines</w:t>
      </w:r>
      <w:r w:rsidRPr="00B2352A">
        <w:rPr>
          <w:rFonts w:ascii="Arial" w:hAnsi="Arial" w:cs="Arial"/>
        </w:rPr>
        <w:t>.]</w:t>
      </w:r>
    </w:p>
    <w:p w14:paraId="3D17F20D" w14:textId="470FE5FA" w:rsidR="006A47A5" w:rsidRPr="007F1B8B" w:rsidRDefault="006A47A5" w:rsidP="007F1B8B">
      <w:pPr>
        <w:pStyle w:val="Heading2"/>
      </w:pPr>
      <w:bookmarkStart w:id="14" w:name="_Toc68615635"/>
      <w:bookmarkStart w:id="15" w:name="_Toc68615705"/>
      <w:bookmarkStart w:id="16" w:name="_Toc77349089"/>
      <w:r w:rsidRPr="007F1B8B">
        <w:t>Clinic Flow Procedures</w:t>
      </w:r>
      <w:bookmarkEnd w:id="14"/>
      <w:bookmarkEnd w:id="15"/>
      <w:bookmarkEnd w:id="16"/>
    </w:p>
    <w:p w14:paraId="5AADB716" w14:textId="77777777" w:rsidR="006A47A5" w:rsidRPr="00B2352A" w:rsidRDefault="006A47A5">
      <w:pPr>
        <w:rPr>
          <w:rFonts w:ascii="Arial" w:hAnsi="Arial" w:cs="Arial"/>
        </w:rPr>
      </w:pPr>
      <w:r w:rsidRPr="00B2352A">
        <w:rPr>
          <w:rFonts w:ascii="Arial" w:hAnsi="Arial" w:cs="Arial"/>
        </w:rPr>
        <w:t>[Describe clinic flow procedures here – from greeting/calling up the client to where consent, fingerstick, testing, counseling procedures are to be performed, etc. Include counselor rotation, etc. if appropriate.]</w:t>
      </w:r>
    </w:p>
    <w:p w14:paraId="5555A314" w14:textId="788CF8B5" w:rsidR="006A47A5" w:rsidRPr="005D273A" w:rsidRDefault="006A47A5" w:rsidP="007F1B8B">
      <w:pPr>
        <w:pStyle w:val="Heading2"/>
      </w:pPr>
      <w:bookmarkStart w:id="17" w:name="_Toc68615636"/>
      <w:bookmarkStart w:id="18" w:name="_Toc68615706"/>
      <w:bookmarkStart w:id="19" w:name="_Toc77349090"/>
      <w:r w:rsidRPr="005D273A">
        <w:t xml:space="preserve">Paperwork, </w:t>
      </w:r>
      <w:r w:rsidR="00DC6CA1">
        <w:t>D</w:t>
      </w:r>
      <w:r w:rsidRPr="005D273A">
        <w:t xml:space="preserve">ocumentation </w:t>
      </w:r>
      <w:r w:rsidR="00DC6CA1">
        <w:t>P</w:t>
      </w:r>
      <w:r w:rsidRPr="005D273A">
        <w:t>rocedures</w:t>
      </w:r>
      <w:bookmarkEnd w:id="17"/>
      <w:bookmarkEnd w:id="18"/>
      <w:bookmarkEnd w:id="19"/>
    </w:p>
    <w:p w14:paraId="515E192C" w14:textId="77777777" w:rsidR="006A47A5" w:rsidRPr="00B2352A" w:rsidRDefault="006A47A5">
      <w:pPr>
        <w:rPr>
          <w:rFonts w:ascii="Arial" w:hAnsi="Arial" w:cs="Arial"/>
        </w:rPr>
      </w:pPr>
      <w:r w:rsidRPr="00B2352A">
        <w:rPr>
          <w:rFonts w:ascii="Arial" w:hAnsi="Arial" w:cs="Arial"/>
        </w:rPr>
        <w:t xml:space="preserve">[Describe documentation/paperwork procedures here – where to store completed </w:t>
      </w:r>
      <w:r w:rsidR="00610A02" w:rsidRPr="00B2352A">
        <w:rPr>
          <w:rFonts w:ascii="Arial" w:hAnsi="Arial" w:cs="Arial"/>
        </w:rPr>
        <w:t>risk assessment forms</w:t>
      </w:r>
      <w:r w:rsidRPr="00B2352A">
        <w:rPr>
          <w:rFonts w:ascii="Arial" w:hAnsi="Arial" w:cs="Arial"/>
        </w:rPr>
        <w:t xml:space="preserve">, </w:t>
      </w:r>
      <w:r w:rsidR="00641E6A">
        <w:rPr>
          <w:rFonts w:ascii="Arial" w:hAnsi="Arial" w:cs="Arial"/>
        </w:rPr>
        <w:t>testing logs</w:t>
      </w:r>
      <w:r w:rsidRPr="00B2352A">
        <w:rPr>
          <w:rFonts w:ascii="Arial" w:hAnsi="Arial" w:cs="Arial"/>
        </w:rPr>
        <w:t>, consent forms, addition</w:t>
      </w:r>
      <w:r w:rsidR="00641E6A">
        <w:rPr>
          <w:rFonts w:ascii="Arial" w:hAnsi="Arial" w:cs="Arial"/>
        </w:rPr>
        <w:t>al</w:t>
      </w:r>
      <w:r w:rsidRPr="00B2352A">
        <w:rPr>
          <w:rFonts w:ascii="Arial" w:hAnsi="Arial" w:cs="Arial"/>
        </w:rPr>
        <w:t xml:space="preserve"> forms; how and when to make entries into a trouble-shooting log, etc.]</w:t>
      </w:r>
    </w:p>
    <w:p w14:paraId="21F87DD6" w14:textId="2CB89FB0" w:rsidR="006A47A5" w:rsidRPr="005D273A" w:rsidRDefault="006A47A5" w:rsidP="007F1B8B">
      <w:pPr>
        <w:pStyle w:val="Heading2"/>
      </w:pPr>
      <w:bookmarkStart w:id="20" w:name="_Toc68615637"/>
      <w:bookmarkStart w:id="21" w:name="_Toc68615707"/>
      <w:bookmarkStart w:id="22" w:name="_Toc77349091"/>
      <w:r w:rsidRPr="005D273A">
        <w:t xml:space="preserve">Referral </w:t>
      </w:r>
      <w:r w:rsidR="00DC6CA1">
        <w:t>P</w:t>
      </w:r>
      <w:r w:rsidRPr="005D273A">
        <w:t>rocedures</w:t>
      </w:r>
      <w:bookmarkEnd w:id="20"/>
      <w:bookmarkEnd w:id="21"/>
      <w:bookmarkEnd w:id="22"/>
    </w:p>
    <w:p w14:paraId="55002DD8" w14:textId="2E1CCA29" w:rsidR="006A47A5" w:rsidRPr="00B2352A" w:rsidRDefault="006A47A5">
      <w:pPr>
        <w:rPr>
          <w:rFonts w:ascii="Arial" w:hAnsi="Arial" w:cs="Arial"/>
        </w:rPr>
      </w:pPr>
      <w:r w:rsidRPr="00B2352A">
        <w:rPr>
          <w:rFonts w:ascii="Arial" w:hAnsi="Arial" w:cs="Arial"/>
        </w:rPr>
        <w:t>[Describe referral procedures here</w:t>
      </w:r>
      <w:r w:rsidR="00641E6A">
        <w:rPr>
          <w:rFonts w:ascii="Arial" w:hAnsi="Arial" w:cs="Arial"/>
        </w:rPr>
        <w:t>, including where people with a</w:t>
      </w:r>
      <w:r w:rsidR="00DE332F">
        <w:rPr>
          <w:rFonts w:ascii="Arial" w:hAnsi="Arial" w:cs="Arial"/>
        </w:rPr>
        <w:t xml:space="preserve"> </w:t>
      </w:r>
      <w:r w:rsidR="00F92197">
        <w:rPr>
          <w:rFonts w:ascii="Arial" w:hAnsi="Arial" w:cs="Arial"/>
        </w:rPr>
        <w:t xml:space="preserve">HIV positive </w:t>
      </w:r>
      <w:r w:rsidR="00C76DDD">
        <w:rPr>
          <w:rFonts w:ascii="Arial" w:hAnsi="Arial" w:cs="Arial"/>
        </w:rPr>
        <w:t xml:space="preserve">or preliminary HIV positive </w:t>
      </w:r>
      <w:r w:rsidR="00F92197">
        <w:rPr>
          <w:rFonts w:ascii="Arial" w:hAnsi="Arial" w:cs="Arial"/>
        </w:rPr>
        <w:t>test result are linked to care and people with a</w:t>
      </w:r>
      <w:r w:rsidR="00641E6A">
        <w:rPr>
          <w:rFonts w:ascii="Arial" w:hAnsi="Arial" w:cs="Arial"/>
        </w:rPr>
        <w:t xml:space="preserve"> reactive HCV antibody test result can be </w:t>
      </w:r>
      <w:r w:rsidR="00DC6CA1">
        <w:rPr>
          <w:rFonts w:ascii="Arial" w:hAnsi="Arial" w:cs="Arial"/>
        </w:rPr>
        <w:t>linked to</w:t>
      </w:r>
      <w:r w:rsidR="00641E6A">
        <w:rPr>
          <w:rFonts w:ascii="Arial" w:hAnsi="Arial" w:cs="Arial"/>
        </w:rPr>
        <w:t xml:space="preserve"> follow-up HCV nucleic acid testing</w:t>
      </w:r>
      <w:r w:rsidR="00F92197">
        <w:rPr>
          <w:rFonts w:ascii="Arial" w:hAnsi="Arial" w:cs="Arial"/>
        </w:rPr>
        <w:t>.</w:t>
      </w:r>
      <w:r w:rsidR="0072637C" w:rsidRPr="00B2352A">
        <w:rPr>
          <w:rFonts w:ascii="Arial" w:hAnsi="Arial" w:cs="Arial"/>
        </w:rPr>
        <w:t>]</w:t>
      </w:r>
    </w:p>
    <w:p w14:paraId="02EB8CAB" w14:textId="5757FB92" w:rsidR="006A47A5" w:rsidRPr="005D273A" w:rsidRDefault="006A47A5" w:rsidP="007F1B8B">
      <w:pPr>
        <w:pStyle w:val="Heading2"/>
      </w:pPr>
      <w:bookmarkStart w:id="23" w:name="_Toc68615638"/>
      <w:bookmarkStart w:id="24" w:name="_Toc68615708"/>
      <w:bookmarkStart w:id="25" w:name="_Toc77349092"/>
      <w:r w:rsidRPr="005D273A">
        <w:t>Counselor Support</w:t>
      </w:r>
      <w:bookmarkEnd w:id="23"/>
      <w:bookmarkEnd w:id="24"/>
      <w:bookmarkEnd w:id="25"/>
    </w:p>
    <w:p w14:paraId="21801D64" w14:textId="77777777" w:rsidR="006A47A5" w:rsidRPr="00B2352A" w:rsidRDefault="006A47A5">
      <w:pPr>
        <w:rPr>
          <w:rFonts w:ascii="Arial" w:hAnsi="Arial" w:cs="Arial"/>
        </w:rPr>
      </w:pPr>
      <w:r w:rsidRPr="00B2352A">
        <w:rPr>
          <w:rFonts w:ascii="Arial" w:hAnsi="Arial" w:cs="Arial"/>
        </w:rPr>
        <w:t xml:space="preserve">[Describe sources of client support, including regularly scheduled debriefing sessions, procedures for rotating a counselor out for a break after a difficult session, “best practices” or trouble-shooting sessions; etc.] </w:t>
      </w:r>
    </w:p>
    <w:p w14:paraId="4AF451AF" w14:textId="7244F698" w:rsidR="006A47A5" w:rsidRPr="005D273A" w:rsidRDefault="006A47A5" w:rsidP="007F1B8B">
      <w:pPr>
        <w:pStyle w:val="Heading2"/>
      </w:pPr>
      <w:bookmarkStart w:id="26" w:name="_Toc68615639"/>
      <w:bookmarkStart w:id="27" w:name="_Toc68615709"/>
      <w:bookmarkStart w:id="28" w:name="_Toc77349093"/>
      <w:r w:rsidRPr="005D273A">
        <w:lastRenderedPageBreak/>
        <w:t>Other</w:t>
      </w:r>
      <w:bookmarkEnd w:id="26"/>
      <w:bookmarkEnd w:id="27"/>
      <w:bookmarkEnd w:id="28"/>
    </w:p>
    <w:p w14:paraId="19EE7494" w14:textId="77777777" w:rsidR="006A47A5" w:rsidRPr="00B2352A" w:rsidRDefault="006A47A5">
      <w:pPr>
        <w:rPr>
          <w:rFonts w:ascii="Arial" w:hAnsi="Arial" w:cs="Arial"/>
        </w:rPr>
      </w:pPr>
      <w:r w:rsidRPr="00B2352A">
        <w:rPr>
          <w:rFonts w:ascii="Arial" w:hAnsi="Arial" w:cs="Arial"/>
        </w:rPr>
        <w:t>[Describe other procedures here.]</w:t>
      </w:r>
    </w:p>
    <w:p w14:paraId="6BFB089C" w14:textId="76CA5DFD" w:rsidR="006A47A5" w:rsidRPr="005D273A" w:rsidRDefault="006A47A5" w:rsidP="00D059ED">
      <w:pPr>
        <w:pStyle w:val="Heading1"/>
        <w:spacing w:before="440"/>
      </w:pPr>
      <w:bookmarkStart w:id="29" w:name="_Toc68615640"/>
      <w:bookmarkStart w:id="30" w:name="_Toc68615710"/>
      <w:bookmarkStart w:id="31" w:name="_Toc77349094"/>
      <w:r w:rsidRPr="005D273A">
        <w:t>Quality Assurance Activities</w:t>
      </w:r>
      <w:bookmarkEnd w:id="29"/>
      <w:bookmarkEnd w:id="30"/>
      <w:bookmarkEnd w:id="31"/>
    </w:p>
    <w:p w14:paraId="18864761" w14:textId="77777777" w:rsidR="006A47A5" w:rsidRPr="00B2352A" w:rsidRDefault="006A47A5">
      <w:pPr>
        <w:pStyle w:val="BodyText8after"/>
        <w:rPr>
          <w:rFonts w:ascii="Arial" w:hAnsi="Arial" w:cs="Arial"/>
        </w:rPr>
      </w:pPr>
      <w:r w:rsidRPr="00B2352A">
        <w:rPr>
          <w:rFonts w:ascii="Arial" w:hAnsi="Arial" w:cs="Arial"/>
        </w:rPr>
        <w:t xml:space="preserve">Although there are specific quality assurance duties assigned to various personnel, </w:t>
      </w:r>
      <w:r w:rsidRPr="00B2352A">
        <w:rPr>
          <w:rFonts w:ascii="Arial" w:hAnsi="Arial" w:cs="Arial"/>
          <w:i/>
        </w:rPr>
        <w:t>every</w:t>
      </w:r>
      <w:r w:rsidRPr="00B2352A">
        <w:rPr>
          <w:rFonts w:ascii="Arial" w:hAnsi="Arial" w:cs="Arial"/>
        </w:rPr>
        <w:t xml:space="preserve"> person involved in the testing process has the responsibility to both 1) complete the QA duties assigned to them, and 2) to bring any other QA issues noted to the attention of appr</w:t>
      </w:r>
      <w:r w:rsidR="000C536D">
        <w:rPr>
          <w:rFonts w:ascii="Arial" w:hAnsi="Arial" w:cs="Arial"/>
        </w:rPr>
        <w:t xml:space="preserve">opriate supervisory personnel. </w:t>
      </w:r>
      <w:r w:rsidRPr="00B2352A">
        <w:rPr>
          <w:rFonts w:ascii="Arial" w:hAnsi="Arial" w:cs="Arial"/>
        </w:rPr>
        <w:t>Testing personnel, as the “front line” workers, are likely to be the first to notice changes in testing conditions that may impact quality of testing, including temperature control issues, lighting, safety issues, etc. These personnel should be encouraged to be attentive to all aspects of the testing process, and to discuss with their supervisor any issues that may require attention.</w:t>
      </w:r>
    </w:p>
    <w:p w14:paraId="726D0DB5" w14:textId="1EB8AA66" w:rsidR="006A47A5" w:rsidRPr="005D273A" w:rsidRDefault="006A47A5" w:rsidP="007F1B8B">
      <w:pPr>
        <w:pStyle w:val="Heading2"/>
      </w:pPr>
      <w:bookmarkStart w:id="32" w:name="_Toc68615641"/>
      <w:bookmarkStart w:id="33" w:name="_Toc68615711"/>
      <w:bookmarkStart w:id="34" w:name="_Toc77349095"/>
      <w:r w:rsidRPr="005D273A">
        <w:t>Personnel</w:t>
      </w:r>
      <w:bookmarkEnd w:id="32"/>
      <w:bookmarkEnd w:id="33"/>
      <w:bookmarkEnd w:id="34"/>
    </w:p>
    <w:p w14:paraId="5CB3BECE" w14:textId="77777777" w:rsidR="006A47A5" w:rsidRPr="00B2352A" w:rsidRDefault="006A47A5">
      <w:pPr>
        <w:pStyle w:val="BodyText8after"/>
        <w:rPr>
          <w:rFonts w:ascii="Arial" w:hAnsi="Arial" w:cs="Arial"/>
        </w:rPr>
      </w:pPr>
      <w:r w:rsidRPr="00B2352A">
        <w:rPr>
          <w:rFonts w:ascii="Arial" w:hAnsi="Arial" w:cs="Arial"/>
        </w:rPr>
        <w:t>The personnel designated below [by name and/or title] are responsible for the specified QA duties listed at [site name here].</w:t>
      </w:r>
    </w:p>
    <w:p w14:paraId="76ABCDF5" w14:textId="5147102D" w:rsidR="006A47A5" w:rsidRPr="00B2352A" w:rsidRDefault="006A47A5">
      <w:pPr>
        <w:pStyle w:val="BodyText8after"/>
        <w:rPr>
          <w:rFonts w:ascii="Arial" w:hAnsi="Arial" w:cs="Arial"/>
        </w:rPr>
      </w:pPr>
      <w:r w:rsidRPr="00B2352A">
        <w:rPr>
          <w:rFonts w:ascii="Arial" w:hAnsi="Arial" w:cs="Arial"/>
        </w:rPr>
        <w:t xml:space="preserve">[Add any duties not listed here or in the QA section; revise duty description if </w:t>
      </w:r>
      <w:r w:rsidR="00AF124F" w:rsidRPr="00B2352A">
        <w:rPr>
          <w:rFonts w:ascii="Arial" w:hAnsi="Arial" w:cs="Arial"/>
        </w:rPr>
        <w:t>necessary,</w:t>
      </w:r>
      <w:r w:rsidRPr="00B2352A">
        <w:rPr>
          <w:rFonts w:ascii="Arial" w:hAnsi="Arial" w:cs="Arial"/>
        </w:rPr>
        <w:t xml:space="preserve"> to clearly describe duties as assigned at this site.]</w:t>
      </w:r>
    </w:p>
    <w:tbl>
      <w:tblPr>
        <w:tblW w:w="88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80" w:firstRow="0" w:lastRow="0" w:firstColumn="1" w:lastColumn="0" w:noHBand="0" w:noVBand="0"/>
        <w:tblDescription w:val="For this table, please include names of those who are in charge of conducting the responsibilities from the left column 'Responsibilities'"/>
      </w:tblPr>
      <w:tblGrid>
        <w:gridCol w:w="5688"/>
        <w:gridCol w:w="3168"/>
      </w:tblGrid>
      <w:tr w:rsidR="005C5191" w:rsidRPr="005C5191" w14:paraId="39EBC616" w14:textId="77777777" w:rsidTr="00C66F95">
        <w:tc>
          <w:tcPr>
            <w:tcW w:w="5688" w:type="dxa"/>
            <w:shd w:val="clear" w:color="auto" w:fill="auto"/>
          </w:tcPr>
          <w:p w14:paraId="38092A23" w14:textId="77777777" w:rsidR="006A47A5" w:rsidRPr="002D077C" w:rsidRDefault="006A47A5">
            <w:pPr>
              <w:pStyle w:val="BodyText8after"/>
              <w:rPr>
                <w:rFonts w:ascii="Arial" w:hAnsi="Arial" w:cs="Arial"/>
                <w:b/>
                <w:bCs/>
              </w:rPr>
            </w:pPr>
            <w:r w:rsidRPr="002D077C">
              <w:rPr>
                <w:rFonts w:ascii="Arial" w:hAnsi="Arial" w:cs="Arial"/>
                <w:b/>
                <w:bCs/>
              </w:rPr>
              <w:t>Responsibilities</w:t>
            </w:r>
          </w:p>
        </w:tc>
        <w:tc>
          <w:tcPr>
            <w:tcW w:w="3168" w:type="dxa"/>
            <w:shd w:val="clear" w:color="auto" w:fill="auto"/>
          </w:tcPr>
          <w:p w14:paraId="52A25D8D" w14:textId="77777777" w:rsidR="006A47A5" w:rsidRPr="002D077C" w:rsidRDefault="006A47A5">
            <w:pPr>
              <w:pStyle w:val="BodyText8after"/>
              <w:rPr>
                <w:rFonts w:ascii="Arial" w:hAnsi="Arial" w:cs="Arial"/>
                <w:b/>
                <w:bCs/>
              </w:rPr>
            </w:pPr>
            <w:r w:rsidRPr="002D077C">
              <w:rPr>
                <w:rFonts w:ascii="Arial" w:hAnsi="Arial" w:cs="Arial"/>
                <w:b/>
                <w:bCs/>
              </w:rPr>
              <w:t>Conducted by</w:t>
            </w:r>
          </w:p>
        </w:tc>
      </w:tr>
      <w:tr w:rsidR="006A47A5" w:rsidRPr="00B2352A" w14:paraId="5B310563" w14:textId="77777777" w:rsidTr="00C66F95">
        <w:tc>
          <w:tcPr>
            <w:tcW w:w="5688" w:type="dxa"/>
          </w:tcPr>
          <w:p w14:paraId="251B07FF" w14:textId="77777777" w:rsidR="006A47A5" w:rsidRPr="00B2352A" w:rsidRDefault="006A47A5">
            <w:pPr>
              <w:pStyle w:val="BodyText8after"/>
              <w:rPr>
                <w:rFonts w:ascii="Arial" w:hAnsi="Arial" w:cs="Arial"/>
              </w:rPr>
            </w:pPr>
            <w:r w:rsidRPr="00B2352A">
              <w:rPr>
                <w:rFonts w:ascii="Arial" w:hAnsi="Arial" w:cs="Arial"/>
              </w:rPr>
              <w:t xml:space="preserve">Develop/update site QA plan </w:t>
            </w:r>
          </w:p>
        </w:tc>
        <w:tc>
          <w:tcPr>
            <w:tcW w:w="3168" w:type="dxa"/>
          </w:tcPr>
          <w:p w14:paraId="190E787D" w14:textId="0E162D16" w:rsidR="006A47A5" w:rsidRPr="0006326D" w:rsidRDefault="0006326D">
            <w:pPr>
              <w:pStyle w:val="BodyText8after"/>
              <w:rPr>
                <w:rFonts w:ascii="Arial" w:hAnsi="Arial" w:cs="Arial"/>
                <w:color w:val="FFFFFF" w:themeColor="background1"/>
              </w:rPr>
            </w:pPr>
            <w:r w:rsidRPr="0006326D">
              <w:rPr>
                <w:rFonts w:ascii="Arial" w:hAnsi="Arial" w:cs="Arial"/>
                <w:color w:val="FFFFFF" w:themeColor="background1"/>
              </w:rPr>
              <w:t>Blank cell</w:t>
            </w:r>
          </w:p>
        </w:tc>
      </w:tr>
      <w:tr w:rsidR="006A47A5" w:rsidRPr="00B2352A" w14:paraId="7AA671FA" w14:textId="77777777" w:rsidTr="00C66F95">
        <w:tc>
          <w:tcPr>
            <w:tcW w:w="5688" w:type="dxa"/>
          </w:tcPr>
          <w:p w14:paraId="02A886BA" w14:textId="77777777" w:rsidR="006A47A5" w:rsidRPr="00B2352A" w:rsidRDefault="006A47A5">
            <w:pPr>
              <w:pStyle w:val="BodyText8after"/>
              <w:rPr>
                <w:rFonts w:ascii="Arial" w:hAnsi="Arial" w:cs="Arial"/>
              </w:rPr>
            </w:pPr>
            <w:r w:rsidRPr="00B2352A">
              <w:rPr>
                <w:rFonts w:ascii="Arial" w:hAnsi="Arial" w:cs="Arial"/>
              </w:rPr>
              <w:t>Final approval of site QA plan</w:t>
            </w:r>
          </w:p>
        </w:tc>
        <w:tc>
          <w:tcPr>
            <w:tcW w:w="3168" w:type="dxa"/>
          </w:tcPr>
          <w:p w14:paraId="1645464B" w14:textId="2C56E3AA" w:rsidR="006A47A5" w:rsidRPr="0006326D" w:rsidRDefault="0006326D">
            <w:pPr>
              <w:pStyle w:val="BodyText8after"/>
              <w:rPr>
                <w:rFonts w:ascii="Arial" w:hAnsi="Arial" w:cs="Arial"/>
                <w:color w:val="FFFFFF" w:themeColor="background1"/>
              </w:rPr>
            </w:pPr>
            <w:r w:rsidRPr="0006326D">
              <w:rPr>
                <w:rFonts w:ascii="Arial" w:hAnsi="Arial" w:cs="Arial"/>
                <w:color w:val="FFFFFF" w:themeColor="background1"/>
              </w:rPr>
              <w:t>Blank cell</w:t>
            </w:r>
          </w:p>
        </w:tc>
      </w:tr>
      <w:tr w:rsidR="006A47A5" w:rsidRPr="00B2352A" w14:paraId="01FBDD81" w14:textId="77777777" w:rsidTr="00C66F95">
        <w:tc>
          <w:tcPr>
            <w:tcW w:w="5688" w:type="dxa"/>
          </w:tcPr>
          <w:p w14:paraId="5E6F86A5" w14:textId="77777777" w:rsidR="006A47A5" w:rsidRPr="00B2352A" w:rsidRDefault="006A47A5">
            <w:pPr>
              <w:pStyle w:val="BodyText8after"/>
              <w:rPr>
                <w:rFonts w:ascii="Arial" w:hAnsi="Arial" w:cs="Arial"/>
              </w:rPr>
            </w:pPr>
            <w:r w:rsidRPr="00B2352A">
              <w:rPr>
                <w:rFonts w:ascii="Arial" w:hAnsi="Arial" w:cs="Arial"/>
              </w:rPr>
              <w:t>Conduct or assign QA tasks, including external control processes, test kit storage, control unit storage</w:t>
            </w:r>
          </w:p>
        </w:tc>
        <w:tc>
          <w:tcPr>
            <w:tcW w:w="3168" w:type="dxa"/>
          </w:tcPr>
          <w:p w14:paraId="778D4779" w14:textId="623C6789" w:rsidR="006A47A5" w:rsidRPr="0006326D" w:rsidRDefault="0006326D">
            <w:pPr>
              <w:pStyle w:val="BodyText8after"/>
              <w:rPr>
                <w:rFonts w:ascii="Arial" w:hAnsi="Arial" w:cs="Arial"/>
                <w:color w:val="FFFFFF" w:themeColor="background1"/>
              </w:rPr>
            </w:pPr>
            <w:r w:rsidRPr="0006326D">
              <w:rPr>
                <w:rFonts w:ascii="Arial" w:hAnsi="Arial" w:cs="Arial"/>
                <w:color w:val="FFFFFF" w:themeColor="background1"/>
              </w:rPr>
              <w:t>Blank cell</w:t>
            </w:r>
          </w:p>
        </w:tc>
      </w:tr>
      <w:tr w:rsidR="006A47A5" w:rsidRPr="00B2352A" w14:paraId="416B55CF" w14:textId="77777777" w:rsidTr="00C66F95">
        <w:tc>
          <w:tcPr>
            <w:tcW w:w="5688" w:type="dxa"/>
          </w:tcPr>
          <w:p w14:paraId="366D4ABF" w14:textId="77777777" w:rsidR="006A47A5" w:rsidRPr="00B2352A" w:rsidRDefault="006A47A5">
            <w:pPr>
              <w:pStyle w:val="BodyText8after"/>
              <w:rPr>
                <w:rFonts w:ascii="Arial" w:hAnsi="Arial" w:cs="Arial"/>
              </w:rPr>
            </w:pPr>
            <w:r w:rsidRPr="00B2352A">
              <w:rPr>
                <w:rFonts w:ascii="Arial" w:hAnsi="Arial" w:cs="Arial"/>
              </w:rPr>
              <w:t>Provide for test kit distribution and inventory processes</w:t>
            </w:r>
          </w:p>
        </w:tc>
        <w:tc>
          <w:tcPr>
            <w:tcW w:w="3168" w:type="dxa"/>
          </w:tcPr>
          <w:p w14:paraId="19D953AA" w14:textId="14316E47" w:rsidR="006A47A5" w:rsidRPr="0006326D" w:rsidRDefault="0006326D">
            <w:pPr>
              <w:pStyle w:val="BodyText8after"/>
              <w:rPr>
                <w:rFonts w:ascii="Arial" w:hAnsi="Arial" w:cs="Arial"/>
                <w:color w:val="FFFFFF" w:themeColor="background1"/>
              </w:rPr>
            </w:pPr>
            <w:r w:rsidRPr="0006326D">
              <w:rPr>
                <w:rFonts w:ascii="Arial" w:hAnsi="Arial" w:cs="Arial"/>
                <w:color w:val="FFFFFF" w:themeColor="background1"/>
              </w:rPr>
              <w:t>Blank cell</w:t>
            </w:r>
          </w:p>
        </w:tc>
      </w:tr>
      <w:tr w:rsidR="006A47A5" w:rsidRPr="00B2352A" w14:paraId="79CB5507" w14:textId="77777777" w:rsidTr="00C66F95">
        <w:tc>
          <w:tcPr>
            <w:tcW w:w="5688" w:type="dxa"/>
          </w:tcPr>
          <w:p w14:paraId="4DC7B0C1" w14:textId="77777777" w:rsidR="006A47A5" w:rsidRPr="00B2352A" w:rsidRDefault="006A47A5">
            <w:pPr>
              <w:pStyle w:val="BodyText8after"/>
              <w:rPr>
                <w:rFonts w:ascii="Arial" w:hAnsi="Arial" w:cs="Arial"/>
              </w:rPr>
            </w:pPr>
            <w:r w:rsidRPr="00B2352A">
              <w:rPr>
                <w:rFonts w:ascii="Arial" w:hAnsi="Arial" w:cs="Arial"/>
              </w:rPr>
              <w:t>Initial review of QA documentation</w:t>
            </w:r>
            <w:r w:rsidRPr="00B2352A">
              <w:rPr>
                <w:rFonts w:ascii="Arial" w:hAnsi="Arial" w:cs="Arial"/>
              </w:rPr>
              <w:tab/>
            </w:r>
          </w:p>
        </w:tc>
        <w:tc>
          <w:tcPr>
            <w:tcW w:w="3168" w:type="dxa"/>
          </w:tcPr>
          <w:p w14:paraId="00D4ABB1" w14:textId="3A19B362" w:rsidR="006A47A5" w:rsidRPr="0006326D" w:rsidRDefault="0006326D">
            <w:pPr>
              <w:pStyle w:val="BodyText8after"/>
              <w:rPr>
                <w:rFonts w:ascii="Arial" w:hAnsi="Arial" w:cs="Arial"/>
                <w:color w:val="FFFFFF" w:themeColor="background1"/>
              </w:rPr>
            </w:pPr>
            <w:r w:rsidRPr="0006326D">
              <w:rPr>
                <w:rFonts w:ascii="Arial" w:hAnsi="Arial" w:cs="Arial"/>
                <w:color w:val="FFFFFF" w:themeColor="background1"/>
              </w:rPr>
              <w:t>Blank cell</w:t>
            </w:r>
          </w:p>
        </w:tc>
      </w:tr>
      <w:tr w:rsidR="006A47A5" w:rsidRPr="00B2352A" w14:paraId="7159716E" w14:textId="77777777" w:rsidTr="00C66F95">
        <w:tc>
          <w:tcPr>
            <w:tcW w:w="5688" w:type="dxa"/>
          </w:tcPr>
          <w:p w14:paraId="0889E270" w14:textId="77777777" w:rsidR="006A47A5" w:rsidRPr="00B2352A" w:rsidRDefault="006A47A5">
            <w:pPr>
              <w:pStyle w:val="BodyText8after"/>
              <w:rPr>
                <w:rFonts w:ascii="Arial" w:hAnsi="Arial" w:cs="Arial"/>
              </w:rPr>
            </w:pPr>
            <w:r w:rsidRPr="00B2352A">
              <w:rPr>
                <w:rFonts w:ascii="Arial" w:hAnsi="Arial" w:cs="Arial"/>
              </w:rPr>
              <w:t>Final review of QA documentation</w:t>
            </w:r>
            <w:r w:rsidRPr="00B2352A">
              <w:rPr>
                <w:rFonts w:ascii="Arial" w:hAnsi="Arial" w:cs="Arial"/>
              </w:rPr>
              <w:tab/>
            </w:r>
          </w:p>
        </w:tc>
        <w:tc>
          <w:tcPr>
            <w:tcW w:w="3168" w:type="dxa"/>
          </w:tcPr>
          <w:p w14:paraId="2CC08921" w14:textId="202029F7" w:rsidR="006A47A5" w:rsidRPr="0006326D" w:rsidRDefault="0006326D">
            <w:pPr>
              <w:pStyle w:val="BodyText8after"/>
              <w:rPr>
                <w:rFonts w:ascii="Arial" w:hAnsi="Arial" w:cs="Arial"/>
                <w:color w:val="FFFFFF" w:themeColor="background1"/>
              </w:rPr>
            </w:pPr>
            <w:r w:rsidRPr="0006326D">
              <w:rPr>
                <w:rFonts w:ascii="Arial" w:hAnsi="Arial" w:cs="Arial"/>
                <w:color w:val="FFFFFF" w:themeColor="background1"/>
              </w:rPr>
              <w:t>Blank cell</w:t>
            </w:r>
          </w:p>
        </w:tc>
      </w:tr>
      <w:tr w:rsidR="006A47A5" w:rsidRPr="00B2352A" w14:paraId="6EEA4AA6" w14:textId="77777777" w:rsidTr="00C66F95">
        <w:tc>
          <w:tcPr>
            <w:tcW w:w="5688" w:type="dxa"/>
          </w:tcPr>
          <w:p w14:paraId="0F617CE1" w14:textId="77777777" w:rsidR="006A47A5" w:rsidRPr="00B2352A" w:rsidRDefault="006A47A5">
            <w:pPr>
              <w:pStyle w:val="BodyText8after"/>
              <w:rPr>
                <w:rFonts w:ascii="Arial" w:hAnsi="Arial" w:cs="Arial"/>
              </w:rPr>
            </w:pPr>
            <w:r w:rsidRPr="00B2352A">
              <w:rPr>
                <w:rFonts w:ascii="Arial" w:hAnsi="Arial" w:cs="Arial"/>
              </w:rPr>
              <w:t>Oversee testing process</w:t>
            </w:r>
          </w:p>
        </w:tc>
        <w:tc>
          <w:tcPr>
            <w:tcW w:w="3168" w:type="dxa"/>
          </w:tcPr>
          <w:p w14:paraId="2A007737" w14:textId="4109B70A" w:rsidR="006A47A5" w:rsidRPr="0006326D" w:rsidRDefault="0006326D">
            <w:pPr>
              <w:pStyle w:val="BodyText8after"/>
              <w:rPr>
                <w:rFonts w:ascii="Arial" w:hAnsi="Arial" w:cs="Arial"/>
                <w:color w:val="FFFFFF" w:themeColor="background1"/>
              </w:rPr>
            </w:pPr>
            <w:r w:rsidRPr="0006326D">
              <w:rPr>
                <w:rFonts w:ascii="Arial" w:hAnsi="Arial" w:cs="Arial"/>
                <w:color w:val="FFFFFF" w:themeColor="background1"/>
              </w:rPr>
              <w:t>Blank cell</w:t>
            </w:r>
          </w:p>
        </w:tc>
      </w:tr>
      <w:tr w:rsidR="006A47A5" w:rsidRPr="00B2352A" w14:paraId="450FA379" w14:textId="77777777" w:rsidTr="00C66F95">
        <w:tc>
          <w:tcPr>
            <w:tcW w:w="5688" w:type="dxa"/>
          </w:tcPr>
          <w:p w14:paraId="2D3EC20F" w14:textId="77777777" w:rsidR="006A47A5" w:rsidRPr="00B2352A" w:rsidRDefault="006A47A5">
            <w:pPr>
              <w:pStyle w:val="BodyText8after"/>
              <w:rPr>
                <w:rFonts w:ascii="Arial" w:hAnsi="Arial" w:cs="Arial"/>
              </w:rPr>
            </w:pPr>
            <w:r w:rsidRPr="00B2352A">
              <w:rPr>
                <w:rFonts w:ascii="Arial" w:hAnsi="Arial" w:cs="Arial"/>
              </w:rPr>
              <w:t>Ensure personnel are qualified for assigned duties</w:t>
            </w:r>
          </w:p>
        </w:tc>
        <w:tc>
          <w:tcPr>
            <w:tcW w:w="3168" w:type="dxa"/>
          </w:tcPr>
          <w:p w14:paraId="5BA787BF" w14:textId="1D272427" w:rsidR="006A47A5" w:rsidRPr="0006326D" w:rsidRDefault="0006326D">
            <w:pPr>
              <w:pStyle w:val="BodyText8after"/>
              <w:rPr>
                <w:rFonts w:ascii="Arial" w:hAnsi="Arial" w:cs="Arial"/>
                <w:color w:val="FFFFFF" w:themeColor="background1"/>
              </w:rPr>
            </w:pPr>
            <w:r w:rsidRPr="0006326D">
              <w:rPr>
                <w:rFonts w:ascii="Arial" w:hAnsi="Arial" w:cs="Arial"/>
                <w:color w:val="FFFFFF" w:themeColor="background1"/>
              </w:rPr>
              <w:t>Blank cell</w:t>
            </w:r>
          </w:p>
        </w:tc>
      </w:tr>
      <w:tr w:rsidR="006A47A5" w:rsidRPr="00B2352A" w14:paraId="61E4C549" w14:textId="77777777" w:rsidTr="00C66F95">
        <w:tc>
          <w:tcPr>
            <w:tcW w:w="5688" w:type="dxa"/>
          </w:tcPr>
          <w:p w14:paraId="03FF20D1" w14:textId="77777777" w:rsidR="006A47A5" w:rsidRPr="00B2352A" w:rsidRDefault="006A47A5">
            <w:pPr>
              <w:pStyle w:val="BodyText8after"/>
              <w:rPr>
                <w:rFonts w:ascii="Arial" w:hAnsi="Arial" w:cs="Arial"/>
              </w:rPr>
            </w:pPr>
            <w:r w:rsidRPr="00B2352A">
              <w:rPr>
                <w:rFonts w:ascii="Arial" w:hAnsi="Arial" w:cs="Arial"/>
              </w:rPr>
              <w:t>Conduct periodic competency evaluation</w:t>
            </w:r>
          </w:p>
        </w:tc>
        <w:tc>
          <w:tcPr>
            <w:tcW w:w="3168" w:type="dxa"/>
          </w:tcPr>
          <w:p w14:paraId="6D9AACD1" w14:textId="08F338BB" w:rsidR="006A47A5" w:rsidRPr="0006326D" w:rsidRDefault="0006326D">
            <w:pPr>
              <w:pStyle w:val="BodyText8after"/>
              <w:rPr>
                <w:rFonts w:ascii="Arial" w:hAnsi="Arial" w:cs="Arial"/>
                <w:color w:val="FFFFFF" w:themeColor="background1"/>
              </w:rPr>
            </w:pPr>
            <w:r w:rsidRPr="0006326D">
              <w:rPr>
                <w:rFonts w:ascii="Arial" w:hAnsi="Arial" w:cs="Arial"/>
                <w:color w:val="FFFFFF" w:themeColor="background1"/>
              </w:rPr>
              <w:t>Blank cell</w:t>
            </w:r>
          </w:p>
        </w:tc>
      </w:tr>
    </w:tbl>
    <w:p w14:paraId="39D5D28F" w14:textId="4D5D1836" w:rsidR="006A47A5" w:rsidRPr="005D273A" w:rsidRDefault="006A47A5" w:rsidP="007F1B8B">
      <w:pPr>
        <w:pStyle w:val="Heading2"/>
      </w:pPr>
      <w:bookmarkStart w:id="35" w:name="_Toc68615642"/>
      <w:bookmarkStart w:id="36" w:name="_Toc68615712"/>
      <w:bookmarkStart w:id="37" w:name="_Toc77349096"/>
      <w:r w:rsidRPr="005D273A">
        <w:t xml:space="preserve">Test </w:t>
      </w:r>
      <w:r w:rsidR="00DC6CA1">
        <w:t>K</w:t>
      </w:r>
      <w:r w:rsidRPr="005D273A">
        <w:t xml:space="preserve">it </w:t>
      </w:r>
      <w:r w:rsidR="00DC6CA1">
        <w:t>S</w:t>
      </w:r>
      <w:r w:rsidRPr="005D273A">
        <w:t>torage</w:t>
      </w:r>
      <w:bookmarkEnd w:id="35"/>
      <w:bookmarkEnd w:id="36"/>
      <w:bookmarkEnd w:id="37"/>
    </w:p>
    <w:p w14:paraId="5AFB7C35" w14:textId="0776BFDD" w:rsidR="006A47A5" w:rsidRPr="00B2352A" w:rsidRDefault="006A47A5">
      <w:pPr>
        <w:pStyle w:val="BodyText8after"/>
        <w:rPr>
          <w:rFonts w:ascii="Arial" w:hAnsi="Arial" w:cs="Arial"/>
        </w:rPr>
      </w:pPr>
      <w:r w:rsidRPr="00B2352A">
        <w:rPr>
          <w:rFonts w:ascii="Arial" w:hAnsi="Arial" w:cs="Arial"/>
        </w:rPr>
        <w:t xml:space="preserve">[Describe test kit storage location (e.g., cabinet 3 in room 102) and storage conditions (e.g., cabinet is to be locked or room is to be locked; which personnel </w:t>
      </w:r>
      <w:r w:rsidRPr="00B2352A">
        <w:rPr>
          <w:rFonts w:ascii="Arial" w:hAnsi="Arial" w:cs="Arial"/>
        </w:rPr>
        <w:lastRenderedPageBreak/>
        <w:t xml:space="preserve">have key, or where is key located; where in cabinet </w:t>
      </w:r>
      <w:r w:rsidR="00641E6A" w:rsidRPr="00032165">
        <w:rPr>
          <w:rFonts w:ascii="Arial" w:hAnsi="Arial" w:cs="Arial"/>
        </w:rPr>
        <w:t>thermometer</w:t>
      </w:r>
      <w:r w:rsidR="00641E6A">
        <w:rPr>
          <w:rFonts w:ascii="Arial" w:hAnsi="Arial" w:cs="Arial"/>
        </w:rPr>
        <w:t xml:space="preserve"> with maximum and minimum temperatures </w:t>
      </w:r>
      <w:r w:rsidRPr="00B2352A">
        <w:rPr>
          <w:rFonts w:ascii="Arial" w:hAnsi="Arial" w:cs="Arial"/>
        </w:rPr>
        <w:t>is to be located)</w:t>
      </w:r>
      <w:r w:rsidR="00DC6CA1">
        <w:rPr>
          <w:rFonts w:ascii="Arial" w:hAnsi="Arial" w:cs="Arial"/>
        </w:rPr>
        <w:t>.</w:t>
      </w:r>
      <w:r w:rsidRPr="00B2352A">
        <w:rPr>
          <w:rFonts w:ascii="Arial" w:hAnsi="Arial" w:cs="Arial"/>
        </w:rPr>
        <w:t>]</w:t>
      </w:r>
    </w:p>
    <w:p w14:paraId="7CD8E94C" w14:textId="04F6CF82" w:rsidR="006A47A5" w:rsidRPr="00B2352A" w:rsidRDefault="006A47A5">
      <w:pPr>
        <w:pStyle w:val="BodyText8after"/>
        <w:rPr>
          <w:rFonts w:ascii="Arial" w:hAnsi="Arial" w:cs="Arial"/>
        </w:rPr>
      </w:pPr>
      <w:r w:rsidRPr="00B2352A">
        <w:rPr>
          <w:rFonts w:ascii="Arial" w:hAnsi="Arial" w:cs="Arial"/>
        </w:rPr>
        <w:t xml:space="preserve">[If a “primary” site will store test kits for distribution to </w:t>
      </w:r>
      <w:r w:rsidR="00641E6A">
        <w:rPr>
          <w:rFonts w:ascii="Arial" w:hAnsi="Arial" w:cs="Arial"/>
        </w:rPr>
        <w:t>a satellite, mobile site</w:t>
      </w:r>
      <w:r w:rsidRPr="00B2352A">
        <w:rPr>
          <w:rFonts w:ascii="Arial" w:hAnsi="Arial" w:cs="Arial"/>
        </w:rPr>
        <w:t>, describe th</w:t>
      </w:r>
      <w:r w:rsidR="00F87298">
        <w:rPr>
          <w:rFonts w:ascii="Arial" w:hAnsi="Arial" w:cs="Arial"/>
        </w:rPr>
        <w:t>at</w:t>
      </w:r>
      <w:r w:rsidRPr="00B2352A">
        <w:rPr>
          <w:rFonts w:ascii="Arial" w:hAnsi="Arial" w:cs="Arial"/>
        </w:rPr>
        <w:t xml:space="preserve"> process here, including how frequently test kits will be distributed, who is responsible for distribution, and processes for returning test kits to primary site, if any; describe and account for this arrangement in inventory procedures, as well.]</w:t>
      </w:r>
    </w:p>
    <w:p w14:paraId="287B05F7" w14:textId="571E12DA" w:rsidR="006A47A5" w:rsidRPr="005D273A" w:rsidRDefault="006A47A5" w:rsidP="007F1B8B">
      <w:pPr>
        <w:pStyle w:val="Heading2"/>
      </w:pPr>
      <w:bookmarkStart w:id="38" w:name="_Toc68615643"/>
      <w:bookmarkStart w:id="39" w:name="_Toc68615713"/>
      <w:bookmarkStart w:id="40" w:name="_Toc77349097"/>
      <w:r w:rsidRPr="005D273A">
        <w:t xml:space="preserve">Monitoring </w:t>
      </w:r>
      <w:r w:rsidR="00DC6CA1">
        <w:t>T</w:t>
      </w:r>
      <w:r w:rsidRPr="005D273A">
        <w:t xml:space="preserve">est </w:t>
      </w:r>
      <w:r w:rsidR="00DC6CA1">
        <w:t>K</w:t>
      </w:r>
      <w:r w:rsidRPr="005D273A">
        <w:t xml:space="preserve">it </w:t>
      </w:r>
      <w:r w:rsidR="00DC6CA1">
        <w:t>I</w:t>
      </w:r>
      <w:r w:rsidRPr="005D273A">
        <w:t>nventory</w:t>
      </w:r>
      <w:bookmarkEnd w:id="38"/>
      <w:bookmarkEnd w:id="39"/>
      <w:bookmarkEnd w:id="40"/>
    </w:p>
    <w:p w14:paraId="12A0AA3A" w14:textId="29EA5320" w:rsidR="006A47A5" w:rsidRDefault="006A47A5">
      <w:pPr>
        <w:rPr>
          <w:rFonts w:ascii="Arial" w:hAnsi="Arial" w:cs="Arial"/>
        </w:rPr>
      </w:pPr>
      <w:r w:rsidRPr="00B2352A">
        <w:rPr>
          <w:rFonts w:ascii="Arial" w:hAnsi="Arial" w:cs="Arial"/>
        </w:rPr>
        <w:t>[Describe process for monitoring inventory here. Include who will receive deliveries, how they will be documented, how you will track/reconcile tests used with tests remaining, etc. Depending upon inventory control procedures, you may want to break this down into several distinct responsibilities, below.]</w:t>
      </w:r>
    </w:p>
    <w:p w14:paraId="11FE3020" w14:textId="61602346" w:rsidR="00027A67" w:rsidRPr="002D077C" w:rsidRDefault="00377625" w:rsidP="00465B37">
      <w:pPr>
        <w:spacing w:before="240" w:after="120"/>
        <w:rPr>
          <w:rFonts w:ascii="Arial" w:hAnsi="Arial" w:cs="Arial"/>
          <w:b/>
          <w:bCs/>
        </w:rPr>
      </w:pPr>
      <w:r w:rsidRPr="002D077C">
        <w:rPr>
          <w:rFonts w:ascii="Arial" w:hAnsi="Arial" w:cs="Arial"/>
          <w:b/>
          <w:bCs/>
        </w:rPr>
        <w:t>Receive Test Kit Delivery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firstRow="0" w:lastRow="1" w:firstColumn="1" w:lastColumn="1" w:noHBand="0" w:noVBand="0"/>
        <w:tblDescription w:val="Please describe the responsibilities e.g., receives boxes, when the shipment arrives, by whom e.g., the person responsible for this activity, and what corrective action(s) are taken if issues arise e.g., if delivery doesn't match order."/>
      </w:tblPr>
      <w:tblGrid>
        <w:gridCol w:w="2057"/>
        <w:gridCol w:w="6573"/>
      </w:tblGrid>
      <w:tr w:rsidR="00905C6D" w:rsidRPr="00B2352A" w14:paraId="6BF2D4A9" w14:textId="77777777" w:rsidTr="00C66F95">
        <w:trPr>
          <w:trHeight w:val="605"/>
        </w:trPr>
        <w:tc>
          <w:tcPr>
            <w:tcW w:w="2057" w:type="dxa"/>
            <w:vAlign w:val="center"/>
          </w:tcPr>
          <w:p w14:paraId="2973B9E2" w14:textId="68B63081" w:rsidR="00905C6D" w:rsidRPr="00C66F95" w:rsidRDefault="00905C6D" w:rsidP="00C66F95">
            <w:pPr>
              <w:pStyle w:val="heading4CharChar"/>
              <w:spacing w:before="0" w:after="0"/>
              <w:jc w:val="left"/>
              <w:rPr>
                <w:i w:val="0"/>
                <w:iCs/>
              </w:rPr>
            </w:pPr>
            <w:r w:rsidRPr="00C66F95">
              <w:rPr>
                <w:i w:val="0"/>
                <w:iCs/>
              </w:rPr>
              <w:t>Topic</w:t>
            </w:r>
          </w:p>
        </w:tc>
        <w:tc>
          <w:tcPr>
            <w:tcW w:w="6573" w:type="dxa"/>
            <w:vAlign w:val="center"/>
          </w:tcPr>
          <w:p w14:paraId="57AEE778" w14:textId="65FC0A4A" w:rsidR="00905C6D" w:rsidRPr="00C66F95" w:rsidRDefault="00905C6D" w:rsidP="00905C6D">
            <w:pPr>
              <w:pStyle w:val="BodyText"/>
              <w:rPr>
                <w:rFonts w:ascii="Arial" w:hAnsi="Arial" w:cs="Arial"/>
                <w:b/>
                <w:sz w:val="24"/>
                <w:szCs w:val="24"/>
              </w:rPr>
            </w:pPr>
            <w:r w:rsidRPr="00C66F95">
              <w:rPr>
                <w:rFonts w:ascii="Arial" w:hAnsi="Arial" w:cs="Arial"/>
                <w:b/>
                <w:sz w:val="24"/>
                <w:szCs w:val="24"/>
              </w:rPr>
              <w:t>Description</w:t>
            </w:r>
          </w:p>
        </w:tc>
      </w:tr>
      <w:tr w:rsidR="006A47A5" w:rsidRPr="00B2352A" w14:paraId="32812B8C" w14:textId="77777777" w:rsidTr="00C66F95">
        <w:trPr>
          <w:trHeight w:val="605"/>
        </w:trPr>
        <w:tc>
          <w:tcPr>
            <w:tcW w:w="2057" w:type="dxa"/>
          </w:tcPr>
          <w:p w14:paraId="468EC67E" w14:textId="77777777" w:rsidR="006A47A5" w:rsidRPr="005D273A" w:rsidRDefault="006A47A5">
            <w:pPr>
              <w:pStyle w:val="heading4CharChar"/>
            </w:pPr>
            <w:r w:rsidRPr="005D273A">
              <w:t>Responsibilities</w:t>
            </w:r>
          </w:p>
        </w:tc>
        <w:tc>
          <w:tcPr>
            <w:tcW w:w="6573" w:type="dxa"/>
            <w:vAlign w:val="center"/>
          </w:tcPr>
          <w:p w14:paraId="6E61A198" w14:textId="764B9793" w:rsidR="006A47A5" w:rsidRPr="00B2352A" w:rsidRDefault="000C536D">
            <w:pPr>
              <w:pStyle w:val="BodyText"/>
              <w:rPr>
                <w:rFonts w:ascii="Arial" w:hAnsi="Arial" w:cs="Arial"/>
                <w:sz w:val="24"/>
                <w:szCs w:val="24"/>
              </w:rPr>
            </w:pPr>
            <w:r>
              <w:rPr>
                <w:rFonts w:ascii="Arial" w:hAnsi="Arial" w:cs="Arial"/>
                <w:sz w:val="24"/>
                <w:szCs w:val="24"/>
              </w:rPr>
              <w:t>[D</w:t>
            </w:r>
            <w:r w:rsidR="006A47A5" w:rsidRPr="00B2352A">
              <w:rPr>
                <w:rFonts w:ascii="Arial" w:hAnsi="Arial" w:cs="Arial"/>
                <w:sz w:val="24"/>
                <w:szCs w:val="24"/>
              </w:rPr>
              <w:t>escribe action here – e.g., receives boxes, records on inventory log with initials, writes delivery date on box, stores in cabinet</w:t>
            </w:r>
            <w:r w:rsidR="0072637C">
              <w:rPr>
                <w:rFonts w:ascii="Arial" w:hAnsi="Arial" w:cs="Arial"/>
                <w:sz w:val="24"/>
                <w:szCs w:val="24"/>
              </w:rPr>
              <w:t>.</w:t>
            </w:r>
            <w:r w:rsidR="006A47A5" w:rsidRPr="00B2352A">
              <w:rPr>
                <w:rFonts w:ascii="Arial" w:hAnsi="Arial" w:cs="Arial"/>
                <w:sz w:val="24"/>
                <w:szCs w:val="24"/>
              </w:rPr>
              <w:t>]</w:t>
            </w:r>
          </w:p>
        </w:tc>
      </w:tr>
      <w:tr w:rsidR="006A47A5" w:rsidRPr="00B2352A" w14:paraId="6C7A5848" w14:textId="77777777" w:rsidTr="00C66F95">
        <w:trPr>
          <w:trHeight w:val="605"/>
        </w:trPr>
        <w:tc>
          <w:tcPr>
            <w:tcW w:w="2057" w:type="dxa"/>
          </w:tcPr>
          <w:p w14:paraId="20705FEB" w14:textId="77777777" w:rsidR="006A47A5" w:rsidRPr="005D273A" w:rsidRDefault="006A47A5">
            <w:pPr>
              <w:pStyle w:val="heading4CharChar"/>
            </w:pPr>
            <w:r w:rsidRPr="005D273A">
              <w:t>When</w:t>
            </w:r>
          </w:p>
        </w:tc>
        <w:tc>
          <w:tcPr>
            <w:tcW w:w="6573" w:type="dxa"/>
            <w:vAlign w:val="center"/>
          </w:tcPr>
          <w:p w14:paraId="121C8DD8" w14:textId="77777777" w:rsidR="006A47A5" w:rsidRPr="00B2352A" w:rsidRDefault="000C536D" w:rsidP="000C536D">
            <w:pPr>
              <w:pStyle w:val="BodyText"/>
              <w:rPr>
                <w:rFonts w:ascii="Arial" w:hAnsi="Arial" w:cs="Arial"/>
                <w:sz w:val="24"/>
                <w:szCs w:val="24"/>
              </w:rPr>
            </w:pPr>
            <w:r>
              <w:rPr>
                <w:rFonts w:ascii="Arial" w:hAnsi="Arial" w:cs="Arial"/>
                <w:sz w:val="24"/>
                <w:szCs w:val="24"/>
              </w:rPr>
              <w:t>[e.g. w</w:t>
            </w:r>
            <w:r w:rsidR="006A47A5" w:rsidRPr="00B2352A">
              <w:rPr>
                <w:rFonts w:ascii="Arial" w:hAnsi="Arial" w:cs="Arial"/>
                <w:sz w:val="24"/>
                <w:szCs w:val="24"/>
              </w:rPr>
              <w:t>hen shipment arrives?]</w:t>
            </w:r>
          </w:p>
        </w:tc>
      </w:tr>
      <w:tr w:rsidR="006A47A5" w:rsidRPr="00B2352A" w14:paraId="67A3866B" w14:textId="77777777" w:rsidTr="00C66F95">
        <w:trPr>
          <w:trHeight w:val="605"/>
        </w:trPr>
        <w:tc>
          <w:tcPr>
            <w:tcW w:w="2057" w:type="dxa"/>
          </w:tcPr>
          <w:p w14:paraId="2C99A091" w14:textId="77777777" w:rsidR="006A47A5" w:rsidRPr="005D273A" w:rsidRDefault="006A47A5">
            <w:pPr>
              <w:pStyle w:val="heading4CharChar"/>
            </w:pPr>
            <w:r w:rsidRPr="005D273A">
              <w:t>By whom</w:t>
            </w:r>
          </w:p>
        </w:tc>
        <w:tc>
          <w:tcPr>
            <w:tcW w:w="6573" w:type="dxa"/>
            <w:vAlign w:val="center"/>
          </w:tcPr>
          <w:p w14:paraId="1CB1AF6C" w14:textId="3103D98D" w:rsidR="006A47A5" w:rsidRPr="00B2352A" w:rsidRDefault="000C536D">
            <w:pPr>
              <w:pStyle w:val="BodyText"/>
              <w:rPr>
                <w:rFonts w:ascii="Arial" w:hAnsi="Arial" w:cs="Arial"/>
                <w:sz w:val="24"/>
                <w:szCs w:val="24"/>
              </w:rPr>
            </w:pPr>
            <w:r>
              <w:rPr>
                <w:rFonts w:ascii="Arial" w:hAnsi="Arial" w:cs="Arial"/>
                <w:sz w:val="24"/>
                <w:szCs w:val="24"/>
              </w:rPr>
              <w:t>[I</w:t>
            </w:r>
            <w:r w:rsidR="006A47A5" w:rsidRPr="00B2352A">
              <w:rPr>
                <w:rFonts w:ascii="Arial" w:hAnsi="Arial" w:cs="Arial"/>
                <w:sz w:val="24"/>
                <w:szCs w:val="24"/>
              </w:rPr>
              <w:t>nsert name and/or position here of the person respo</w:t>
            </w:r>
            <w:r>
              <w:rPr>
                <w:rFonts w:ascii="Arial" w:hAnsi="Arial" w:cs="Arial"/>
                <w:sz w:val="24"/>
                <w:szCs w:val="24"/>
              </w:rPr>
              <w:t>nsible for this activity – e.g.</w:t>
            </w:r>
            <w:r w:rsidR="006A47A5" w:rsidRPr="00B2352A">
              <w:rPr>
                <w:rFonts w:ascii="Arial" w:hAnsi="Arial" w:cs="Arial"/>
                <w:sz w:val="24"/>
                <w:szCs w:val="24"/>
              </w:rPr>
              <w:t xml:space="preserve"> lead counselor, shift lead</w:t>
            </w:r>
            <w:r w:rsidR="005F36CC">
              <w:rPr>
                <w:rFonts w:ascii="Arial" w:hAnsi="Arial" w:cs="Arial"/>
                <w:sz w:val="24"/>
                <w:szCs w:val="24"/>
              </w:rPr>
              <w:t>….</w:t>
            </w:r>
            <w:r w:rsidR="006A47A5" w:rsidRPr="00B2352A">
              <w:rPr>
                <w:rFonts w:ascii="Arial" w:hAnsi="Arial" w:cs="Arial"/>
                <w:sz w:val="24"/>
                <w:szCs w:val="24"/>
              </w:rPr>
              <w:t>]</w:t>
            </w:r>
          </w:p>
        </w:tc>
      </w:tr>
      <w:tr w:rsidR="00377625" w:rsidRPr="00B2352A" w14:paraId="7D7E1328" w14:textId="77777777" w:rsidTr="00C66F95">
        <w:trPr>
          <w:trHeight w:val="605"/>
        </w:trPr>
        <w:tc>
          <w:tcPr>
            <w:tcW w:w="2057" w:type="dxa"/>
          </w:tcPr>
          <w:p w14:paraId="398E49C6" w14:textId="0AEBE47F" w:rsidR="00377625" w:rsidRPr="005D273A" w:rsidRDefault="00377625">
            <w:pPr>
              <w:pStyle w:val="heading4CharChar"/>
            </w:pPr>
            <w:r>
              <w:t>Corrective action(s)</w:t>
            </w:r>
          </w:p>
        </w:tc>
        <w:tc>
          <w:tcPr>
            <w:tcW w:w="6573" w:type="dxa"/>
            <w:vAlign w:val="center"/>
          </w:tcPr>
          <w:p w14:paraId="6DA72601" w14:textId="2FEEBFDF" w:rsidR="00377625" w:rsidRPr="00B2352A" w:rsidRDefault="00377625" w:rsidP="00377625">
            <w:pPr>
              <w:pStyle w:val="BodyText8after"/>
              <w:rPr>
                <w:rFonts w:ascii="Arial" w:hAnsi="Arial" w:cs="Arial"/>
              </w:rPr>
            </w:pPr>
            <w:r>
              <w:rPr>
                <w:rFonts w:ascii="Arial" w:hAnsi="Arial" w:cs="Arial"/>
              </w:rPr>
              <w:t>[D</w:t>
            </w:r>
            <w:r w:rsidRPr="00B2352A">
              <w:rPr>
                <w:rFonts w:ascii="Arial" w:hAnsi="Arial" w:cs="Arial"/>
              </w:rPr>
              <w:t>escribe problem solving action here – e.g., if delivery does</w:t>
            </w:r>
            <w:r w:rsidR="00A1510C">
              <w:rPr>
                <w:rFonts w:ascii="Arial" w:hAnsi="Arial" w:cs="Arial"/>
              </w:rPr>
              <w:t xml:space="preserve"> </w:t>
            </w:r>
            <w:r w:rsidRPr="00B2352A">
              <w:rPr>
                <w:rFonts w:ascii="Arial" w:hAnsi="Arial" w:cs="Arial"/>
              </w:rPr>
              <w:t>n</w:t>
            </w:r>
            <w:r w:rsidR="00A1510C">
              <w:rPr>
                <w:rFonts w:ascii="Arial" w:hAnsi="Arial" w:cs="Arial"/>
              </w:rPr>
              <w:t>o</w:t>
            </w:r>
            <w:r w:rsidRPr="00B2352A">
              <w:rPr>
                <w:rFonts w:ascii="Arial" w:hAnsi="Arial" w:cs="Arial"/>
              </w:rPr>
              <w:t>t match order, if units are expired– refuse delivery? Contact supervisor? Contact manufacturer?]</w:t>
            </w:r>
          </w:p>
          <w:p w14:paraId="22B10E4B" w14:textId="77777777" w:rsidR="00377625" w:rsidRDefault="00377625">
            <w:pPr>
              <w:pStyle w:val="BodyText"/>
              <w:rPr>
                <w:rFonts w:ascii="Arial" w:hAnsi="Arial" w:cs="Arial"/>
                <w:sz w:val="24"/>
                <w:szCs w:val="24"/>
              </w:rPr>
            </w:pPr>
          </w:p>
        </w:tc>
      </w:tr>
    </w:tbl>
    <w:p w14:paraId="785C795D" w14:textId="0EA8D9E7" w:rsidR="00027A67" w:rsidRPr="002D077C" w:rsidRDefault="00377625" w:rsidP="00465B37">
      <w:pPr>
        <w:pStyle w:val="BodyText8after"/>
        <w:spacing w:before="240" w:after="120"/>
        <w:rPr>
          <w:rFonts w:ascii="Arial" w:hAnsi="Arial" w:cs="Arial"/>
          <w:b/>
          <w:bCs/>
        </w:rPr>
      </w:pPr>
      <w:r w:rsidRPr="002D077C">
        <w:rPr>
          <w:rFonts w:ascii="Arial" w:hAnsi="Arial" w:cs="Arial"/>
          <w:b/>
          <w:bCs/>
        </w:rPr>
        <w:t>Next Inventory Process Item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firstRow="0" w:lastRow="1" w:firstColumn="1" w:lastColumn="1" w:noHBand="0" w:noVBand="0"/>
        <w:tblDescription w:val="Describe the responsibilities of those going through the new inventory process, when, who is responsible for this activity, and what corrective action(s) are taken when issues arise."/>
      </w:tblPr>
      <w:tblGrid>
        <w:gridCol w:w="2057"/>
        <w:gridCol w:w="6573"/>
      </w:tblGrid>
      <w:tr w:rsidR="008C2BA7" w:rsidRPr="00B2352A" w14:paraId="34C99074" w14:textId="77777777" w:rsidTr="00C66F95">
        <w:trPr>
          <w:trHeight w:val="605"/>
        </w:trPr>
        <w:tc>
          <w:tcPr>
            <w:tcW w:w="2057" w:type="dxa"/>
            <w:vAlign w:val="center"/>
          </w:tcPr>
          <w:p w14:paraId="164E5FE4" w14:textId="05E029F5" w:rsidR="008C2BA7" w:rsidRPr="005D273A" w:rsidRDefault="008C2BA7" w:rsidP="00C66F95">
            <w:pPr>
              <w:pStyle w:val="heading4CharChar"/>
              <w:spacing w:before="0" w:after="0"/>
              <w:jc w:val="left"/>
            </w:pPr>
            <w:bookmarkStart w:id="41" w:name="_Hlk77711324"/>
            <w:r w:rsidRPr="00CC45B7">
              <w:rPr>
                <w:i w:val="0"/>
                <w:iCs/>
              </w:rPr>
              <w:t>Topic</w:t>
            </w:r>
          </w:p>
        </w:tc>
        <w:tc>
          <w:tcPr>
            <w:tcW w:w="6573" w:type="dxa"/>
            <w:vAlign w:val="center"/>
          </w:tcPr>
          <w:p w14:paraId="57C17C47" w14:textId="04059402" w:rsidR="008C2BA7" w:rsidRPr="000C536D" w:rsidRDefault="008C2BA7" w:rsidP="00C66F95">
            <w:pPr>
              <w:pStyle w:val="BodyText"/>
              <w:rPr>
                <w:rFonts w:ascii="Arial" w:hAnsi="Arial" w:cs="Arial"/>
                <w:sz w:val="24"/>
                <w:szCs w:val="24"/>
              </w:rPr>
            </w:pPr>
            <w:r w:rsidRPr="00CC45B7">
              <w:rPr>
                <w:rFonts w:ascii="Arial" w:hAnsi="Arial" w:cs="Arial"/>
                <w:b/>
                <w:sz w:val="24"/>
                <w:szCs w:val="24"/>
              </w:rPr>
              <w:t>Description</w:t>
            </w:r>
          </w:p>
        </w:tc>
      </w:tr>
      <w:bookmarkEnd w:id="41"/>
      <w:tr w:rsidR="006A47A5" w:rsidRPr="00B2352A" w14:paraId="52E30B70" w14:textId="77777777" w:rsidTr="00C66F95">
        <w:trPr>
          <w:trHeight w:val="605"/>
        </w:trPr>
        <w:tc>
          <w:tcPr>
            <w:tcW w:w="2057" w:type="dxa"/>
          </w:tcPr>
          <w:p w14:paraId="5F336AE7" w14:textId="77777777" w:rsidR="006A47A5" w:rsidRPr="005D273A" w:rsidRDefault="006A47A5">
            <w:pPr>
              <w:pStyle w:val="heading4CharChar"/>
            </w:pPr>
            <w:r w:rsidRPr="005D273A">
              <w:t>Responsibilities</w:t>
            </w:r>
          </w:p>
        </w:tc>
        <w:tc>
          <w:tcPr>
            <w:tcW w:w="6573" w:type="dxa"/>
            <w:vAlign w:val="center"/>
          </w:tcPr>
          <w:p w14:paraId="529901B3" w14:textId="77777777" w:rsidR="006A47A5" w:rsidRPr="000C536D" w:rsidRDefault="000C536D">
            <w:pPr>
              <w:pStyle w:val="BodyText"/>
              <w:rPr>
                <w:rFonts w:ascii="Arial" w:hAnsi="Arial" w:cs="Arial"/>
                <w:sz w:val="24"/>
                <w:szCs w:val="24"/>
              </w:rPr>
            </w:pPr>
            <w:r w:rsidRPr="000C536D">
              <w:rPr>
                <w:rFonts w:ascii="Arial" w:hAnsi="Arial" w:cs="Arial"/>
                <w:sz w:val="24"/>
                <w:szCs w:val="24"/>
              </w:rPr>
              <w:t>[Describe action here.</w:t>
            </w:r>
            <w:r w:rsidR="006A47A5" w:rsidRPr="000C536D">
              <w:rPr>
                <w:rFonts w:ascii="Arial" w:hAnsi="Arial" w:cs="Arial"/>
                <w:sz w:val="24"/>
                <w:szCs w:val="24"/>
              </w:rPr>
              <w:t>]</w:t>
            </w:r>
          </w:p>
        </w:tc>
      </w:tr>
      <w:tr w:rsidR="006A47A5" w:rsidRPr="00B2352A" w14:paraId="238E7159" w14:textId="77777777" w:rsidTr="00C66F95">
        <w:trPr>
          <w:trHeight w:val="605"/>
        </w:trPr>
        <w:tc>
          <w:tcPr>
            <w:tcW w:w="2057" w:type="dxa"/>
          </w:tcPr>
          <w:p w14:paraId="6B3AB89A" w14:textId="77777777" w:rsidR="006A47A5" w:rsidRPr="005D273A" w:rsidRDefault="006A47A5">
            <w:pPr>
              <w:pStyle w:val="heading4CharChar"/>
            </w:pPr>
            <w:r w:rsidRPr="005D273A">
              <w:t>When</w:t>
            </w:r>
          </w:p>
        </w:tc>
        <w:tc>
          <w:tcPr>
            <w:tcW w:w="6573" w:type="dxa"/>
            <w:vAlign w:val="center"/>
          </w:tcPr>
          <w:p w14:paraId="46C8E1E2" w14:textId="7D38C6CE" w:rsidR="006A47A5" w:rsidRPr="00B2352A" w:rsidRDefault="00377625">
            <w:pPr>
              <w:pStyle w:val="BodyText"/>
              <w:rPr>
                <w:rFonts w:ascii="Arial" w:hAnsi="Arial" w:cs="Arial"/>
                <w:sz w:val="24"/>
                <w:szCs w:val="24"/>
              </w:rPr>
            </w:pPr>
            <w:r w:rsidRPr="00377625">
              <w:rPr>
                <w:rFonts w:ascii="Arial" w:hAnsi="Arial" w:cs="Arial"/>
                <w:color w:val="FFFFFF" w:themeColor="background1"/>
                <w:sz w:val="24"/>
                <w:szCs w:val="24"/>
              </w:rPr>
              <w:t>Blank cell</w:t>
            </w:r>
          </w:p>
        </w:tc>
      </w:tr>
      <w:tr w:rsidR="006A47A5" w:rsidRPr="00B2352A" w14:paraId="63A5C293" w14:textId="77777777" w:rsidTr="00C66F95">
        <w:trPr>
          <w:trHeight w:val="605"/>
        </w:trPr>
        <w:tc>
          <w:tcPr>
            <w:tcW w:w="2057" w:type="dxa"/>
          </w:tcPr>
          <w:p w14:paraId="2A9F196F" w14:textId="77777777" w:rsidR="006A47A5" w:rsidRPr="005D273A" w:rsidRDefault="006A47A5">
            <w:pPr>
              <w:pStyle w:val="heading4CharChar"/>
            </w:pPr>
            <w:r w:rsidRPr="005D273A">
              <w:t>By whom</w:t>
            </w:r>
          </w:p>
        </w:tc>
        <w:tc>
          <w:tcPr>
            <w:tcW w:w="6573" w:type="dxa"/>
            <w:vAlign w:val="center"/>
          </w:tcPr>
          <w:p w14:paraId="349F7058" w14:textId="63BD43B3" w:rsidR="006A47A5" w:rsidRPr="00B2352A" w:rsidRDefault="000C536D">
            <w:pPr>
              <w:pStyle w:val="BodyText"/>
              <w:rPr>
                <w:rFonts w:ascii="Arial" w:hAnsi="Arial" w:cs="Arial"/>
                <w:sz w:val="24"/>
                <w:szCs w:val="24"/>
              </w:rPr>
            </w:pPr>
            <w:r>
              <w:rPr>
                <w:rFonts w:ascii="Arial" w:hAnsi="Arial" w:cs="Arial"/>
                <w:sz w:val="24"/>
                <w:szCs w:val="24"/>
              </w:rPr>
              <w:t>[I</w:t>
            </w:r>
            <w:r w:rsidR="006A47A5" w:rsidRPr="00B2352A">
              <w:rPr>
                <w:rFonts w:ascii="Arial" w:hAnsi="Arial" w:cs="Arial"/>
                <w:sz w:val="24"/>
                <w:szCs w:val="24"/>
              </w:rPr>
              <w:t>nsert name and/or position here of the person responsible for this activity – e.g., lead counselor, shift lead…]</w:t>
            </w:r>
          </w:p>
        </w:tc>
      </w:tr>
      <w:tr w:rsidR="00377625" w:rsidRPr="00B2352A" w14:paraId="4479BB7E" w14:textId="77777777" w:rsidTr="00C66F95">
        <w:trPr>
          <w:trHeight w:val="605"/>
        </w:trPr>
        <w:tc>
          <w:tcPr>
            <w:tcW w:w="2057" w:type="dxa"/>
          </w:tcPr>
          <w:p w14:paraId="01A74656" w14:textId="7A011A5D" w:rsidR="00377625" w:rsidRPr="005D273A" w:rsidRDefault="00377625">
            <w:pPr>
              <w:pStyle w:val="heading4CharChar"/>
            </w:pPr>
            <w:r>
              <w:t>Corrective action(s)</w:t>
            </w:r>
          </w:p>
        </w:tc>
        <w:tc>
          <w:tcPr>
            <w:tcW w:w="6573" w:type="dxa"/>
            <w:vAlign w:val="center"/>
          </w:tcPr>
          <w:p w14:paraId="4F7629E6" w14:textId="77777777" w:rsidR="002D077C" w:rsidRPr="00B2352A" w:rsidRDefault="002D077C" w:rsidP="002D077C">
            <w:pPr>
              <w:pStyle w:val="BodyText8after"/>
              <w:rPr>
                <w:rFonts w:ascii="Arial" w:hAnsi="Arial" w:cs="Arial"/>
              </w:rPr>
            </w:pPr>
            <w:r w:rsidRPr="00B2352A">
              <w:rPr>
                <w:rFonts w:ascii="Arial" w:hAnsi="Arial" w:cs="Arial"/>
              </w:rPr>
              <w:t>[Describe corrective action here</w:t>
            </w:r>
            <w:r>
              <w:rPr>
                <w:rFonts w:ascii="Arial" w:hAnsi="Arial" w:cs="Arial"/>
              </w:rPr>
              <w:t>.</w:t>
            </w:r>
            <w:r w:rsidRPr="00B2352A">
              <w:rPr>
                <w:rFonts w:ascii="Arial" w:hAnsi="Arial" w:cs="Arial"/>
              </w:rPr>
              <w:t>]</w:t>
            </w:r>
          </w:p>
          <w:p w14:paraId="09420300" w14:textId="78BEEC24" w:rsidR="00377625" w:rsidRDefault="00377625">
            <w:pPr>
              <w:pStyle w:val="BodyText"/>
              <w:rPr>
                <w:rFonts w:ascii="Arial" w:hAnsi="Arial" w:cs="Arial"/>
                <w:sz w:val="24"/>
                <w:szCs w:val="24"/>
              </w:rPr>
            </w:pPr>
          </w:p>
        </w:tc>
      </w:tr>
    </w:tbl>
    <w:p w14:paraId="41182553" w14:textId="5FAFC0F9" w:rsidR="006A47A5" w:rsidRPr="005D273A" w:rsidRDefault="006A47A5" w:rsidP="007F1B8B">
      <w:pPr>
        <w:pStyle w:val="Heading2"/>
      </w:pPr>
      <w:bookmarkStart w:id="42" w:name="_Toc68615646"/>
      <w:bookmarkStart w:id="43" w:name="_Toc68615716"/>
      <w:bookmarkStart w:id="44" w:name="_Toc77349098"/>
      <w:r w:rsidRPr="005D273A">
        <w:lastRenderedPageBreak/>
        <w:t xml:space="preserve">Monitoring </w:t>
      </w:r>
      <w:r w:rsidR="002E470C">
        <w:t>T</w:t>
      </w:r>
      <w:r w:rsidRPr="005D273A">
        <w:t xml:space="preserve">est </w:t>
      </w:r>
      <w:r w:rsidR="002E470C">
        <w:t>K</w:t>
      </w:r>
      <w:r w:rsidRPr="005D273A">
        <w:t xml:space="preserve">it </w:t>
      </w:r>
      <w:r w:rsidR="002E470C">
        <w:t>S</w:t>
      </w:r>
      <w:r w:rsidRPr="005D273A">
        <w:t xml:space="preserve">torage </w:t>
      </w:r>
      <w:r w:rsidR="002E470C">
        <w:t>A</w:t>
      </w:r>
      <w:r w:rsidRPr="005D273A">
        <w:t xml:space="preserve">rea </w:t>
      </w:r>
      <w:r w:rsidR="002E470C">
        <w:t>T</w:t>
      </w:r>
      <w:r w:rsidRPr="005D273A">
        <w:t>emperature</w:t>
      </w:r>
      <w:bookmarkEnd w:id="42"/>
      <w:bookmarkEnd w:id="43"/>
      <w:bookmarkEnd w:id="44"/>
    </w:p>
    <w:p w14:paraId="565CAD47" w14:textId="0BB55075" w:rsidR="00465B37" w:rsidRDefault="006A47A5">
      <w:pPr>
        <w:pStyle w:val="BodyText8after"/>
        <w:rPr>
          <w:rFonts w:ascii="Arial" w:hAnsi="Arial" w:cs="Arial"/>
        </w:rPr>
      </w:pPr>
      <w:r w:rsidRPr="00B2352A">
        <w:rPr>
          <w:rFonts w:ascii="Arial" w:hAnsi="Arial" w:cs="Arial"/>
        </w:rPr>
        <w:t>Storage area for test kits must be equipped with an accurate thermometer.  Temperature control log must be posted on storage unit. Test kit storage area must be continuously maintained within temperature range specified by manufacturer in the package insert.</w:t>
      </w:r>
    </w:p>
    <w:p w14:paraId="55F75EEC" w14:textId="5142A5A7" w:rsidR="006343A4" w:rsidRPr="00027A67" w:rsidRDefault="006343A4" w:rsidP="00465B37">
      <w:pPr>
        <w:pStyle w:val="BodyText8after"/>
        <w:spacing w:after="120"/>
        <w:rPr>
          <w:rFonts w:ascii="Arial" w:hAnsi="Arial" w:cs="Arial"/>
          <w:b/>
          <w:bCs/>
        </w:rPr>
      </w:pPr>
      <w:r w:rsidRPr="00027A67">
        <w:rPr>
          <w:rFonts w:ascii="Arial" w:hAnsi="Arial" w:cs="Arial"/>
          <w:b/>
          <w:bCs/>
        </w:rPr>
        <w:lastRenderedPageBreak/>
        <w:t>Test Kit Temperature Monitoring</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escribe the responsibilities of those going through the new inventory process, when, who is responsible for this activity, and what corrective action(s) are taken when issues arise."/>
      </w:tblPr>
      <w:tblGrid>
        <w:gridCol w:w="2088"/>
        <w:gridCol w:w="6768"/>
      </w:tblGrid>
      <w:tr w:rsidR="008C2BA7" w:rsidRPr="00B2352A" w14:paraId="0DE281BC" w14:textId="77777777" w:rsidTr="00C66F95">
        <w:trPr>
          <w:trHeight w:val="605"/>
        </w:trPr>
        <w:tc>
          <w:tcPr>
            <w:tcW w:w="2088" w:type="dxa"/>
            <w:vAlign w:val="center"/>
          </w:tcPr>
          <w:p w14:paraId="3A827082" w14:textId="5286FC66" w:rsidR="008C2BA7" w:rsidRPr="00C66F95" w:rsidRDefault="008C2BA7" w:rsidP="00C66F95">
            <w:pPr>
              <w:pStyle w:val="heading4CharChar"/>
              <w:spacing w:before="0" w:after="0"/>
              <w:jc w:val="left"/>
              <w:rPr>
                <w:i w:val="0"/>
              </w:rPr>
            </w:pPr>
            <w:r w:rsidRPr="00C66F95">
              <w:rPr>
                <w:i w:val="0"/>
              </w:rPr>
              <w:t>Topic</w:t>
            </w:r>
          </w:p>
        </w:tc>
        <w:tc>
          <w:tcPr>
            <w:tcW w:w="6768" w:type="dxa"/>
            <w:vAlign w:val="center"/>
          </w:tcPr>
          <w:p w14:paraId="3922FA20" w14:textId="5932B9B7" w:rsidR="008C2BA7" w:rsidRPr="00C66F95" w:rsidRDefault="008C2BA7" w:rsidP="00C66F95">
            <w:pPr>
              <w:pStyle w:val="BodyText"/>
              <w:rPr>
                <w:rFonts w:ascii="Arial" w:hAnsi="Arial" w:cs="Arial"/>
                <w:sz w:val="24"/>
                <w:szCs w:val="24"/>
              </w:rPr>
            </w:pPr>
            <w:r w:rsidRPr="00C66F95">
              <w:rPr>
                <w:rFonts w:ascii="Arial" w:hAnsi="Arial" w:cs="Arial"/>
                <w:b/>
              </w:rPr>
              <w:t>Description</w:t>
            </w:r>
          </w:p>
        </w:tc>
      </w:tr>
      <w:tr w:rsidR="006A47A5" w:rsidRPr="00B2352A" w14:paraId="4011C646" w14:textId="77777777" w:rsidTr="00C66F95">
        <w:trPr>
          <w:trHeight w:val="605"/>
        </w:trPr>
        <w:tc>
          <w:tcPr>
            <w:tcW w:w="2088" w:type="dxa"/>
          </w:tcPr>
          <w:p w14:paraId="23DFFD75" w14:textId="77777777" w:rsidR="006A47A5" w:rsidRPr="005D273A" w:rsidRDefault="006A47A5">
            <w:pPr>
              <w:pStyle w:val="heading4CharChar"/>
            </w:pPr>
            <w:r w:rsidRPr="005D273A">
              <w:t>Responsibilities</w:t>
            </w:r>
          </w:p>
        </w:tc>
        <w:tc>
          <w:tcPr>
            <w:tcW w:w="6768" w:type="dxa"/>
          </w:tcPr>
          <w:p w14:paraId="630B3589" w14:textId="77777777" w:rsidR="006A47A5" w:rsidRPr="00B2352A" w:rsidRDefault="006A47A5">
            <w:pPr>
              <w:pStyle w:val="BodyText"/>
              <w:rPr>
                <w:rFonts w:ascii="Arial" w:hAnsi="Arial" w:cs="Arial"/>
                <w:sz w:val="24"/>
                <w:szCs w:val="24"/>
              </w:rPr>
            </w:pPr>
            <w:r w:rsidRPr="00B2352A">
              <w:rPr>
                <w:rFonts w:ascii="Arial" w:hAnsi="Arial" w:cs="Arial"/>
                <w:sz w:val="24"/>
                <w:szCs w:val="24"/>
              </w:rPr>
              <w:t>Record temperature from thermometer in test kit storage space onto temperature control log.</w:t>
            </w:r>
          </w:p>
        </w:tc>
      </w:tr>
      <w:tr w:rsidR="006A47A5" w:rsidRPr="00B2352A" w14:paraId="5608692A" w14:textId="77777777" w:rsidTr="00C66F95">
        <w:trPr>
          <w:trHeight w:val="605"/>
        </w:trPr>
        <w:tc>
          <w:tcPr>
            <w:tcW w:w="2088" w:type="dxa"/>
          </w:tcPr>
          <w:p w14:paraId="04F04ECA" w14:textId="77777777" w:rsidR="006A47A5" w:rsidRPr="007F1B8B" w:rsidRDefault="006A47A5">
            <w:pPr>
              <w:pStyle w:val="heading4CharChar"/>
            </w:pPr>
            <w:r w:rsidRPr="005D273A">
              <w:t>Wh</w:t>
            </w:r>
            <w:r w:rsidRPr="007F1B8B">
              <w:t>en</w:t>
            </w:r>
          </w:p>
        </w:tc>
        <w:tc>
          <w:tcPr>
            <w:tcW w:w="6768" w:type="dxa"/>
            <w:vAlign w:val="center"/>
          </w:tcPr>
          <w:p w14:paraId="120B4951" w14:textId="77777777" w:rsidR="006A47A5" w:rsidRPr="00B2352A" w:rsidRDefault="006A47A5">
            <w:pPr>
              <w:pStyle w:val="BodyText"/>
              <w:rPr>
                <w:rFonts w:ascii="Arial" w:hAnsi="Arial" w:cs="Arial"/>
                <w:sz w:val="24"/>
                <w:szCs w:val="24"/>
              </w:rPr>
            </w:pPr>
            <w:r w:rsidRPr="00B2352A">
              <w:rPr>
                <w:rFonts w:ascii="Arial" w:hAnsi="Arial" w:cs="Arial"/>
                <w:sz w:val="24"/>
                <w:szCs w:val="24"/>
              </w:rPr>
              <w:t>[How frequently and at what time will this be done – daily, at beginning of shift? Twice daily?]</w:t>
            </w:r>
          </w:p>
        </w:tc>
      </w:tr>
      <w:tr w:rsidR="006A47A5" w:rsidRPr="00B2352A" w14:paraId="674BF300" w14:textId="77777777" w:rsidTr="00C66F95">
        <w:trPr>
          <w:trHeight w:val="605"/>
        </w:trPr>
        <w:tc>
          <w:tcPr>
            <w:tcW w:w="2088" w:type="dxa"/>
          </w:tcPr>
          <w:p w14:paraId="1BB747B4" w14:textId="77777777" w:rsidR="006A47A5" w:rsidRPr="005D273A" w:rsidRDefault="006A47A5">
            <w:pPr>
              <w:pStyle w:val="heading4CharChar"/>
            </w:pPr>
            <w:r w:rsidRPr="005D273A">
              <w:t>By whom</w:t>
            </w:r>
          </w:p>
        </w:tc>
        <w:tc>
          <w:tcPr>
            <w:tcW w:w="6768" w:type="dxa"/>
            <w:vAlign w:val="center"/>
          </w:tcPr>
          <w:p w14:paraId="614676E4" w14:textId="77777777" w:rsidR="006A47A5" w:rsidRPr="00B2352A" w:rsidRDefault="000C536D">
            <w:pPr>
              <w:pStyle w:val="BodyText"/>
              <w:rPr>
                <w:rFonts w:ascii="Arial" w:hAnsi="Arial" w:cs="Arial"/>
                <w:sz w:val="24"/>
                <w:szCs w:val="24"/>
              </w:rPr>
            </w:pPr>
            <w:r>
              <w:rPr>
                <w:rFonts w:ascii="Arial" w:hAnsi="Arial" w:cs="Arial"/>
                <w:sz w:val="24"/>
                <w:szCs w:val="24"/>
              </w:rPr>
              <w:t>[I</w:t>
            </w:r>
            <w:r w:rsidR="006A47A5" w:rsidRPr="00B2352A">
              <w:rPr>
                <w:rFonts w:ascii="Arial" w:hAnsi="Arial" w:cs="Arial"/>
                <w:sz w:val="24"/>
                <w:szCs w:val="24"/>
              </w:rPr>
              <w:t>nsert name and/or position here of the person responsible for this activity</w:t>
            </w:r>
            <w:r>
              <w:rPr>
                <w:rFonts w:ascii="Arial" w:hAnsi="Arial" w:cs="Arial"/>
                <w:sz w:val="24"/>
                <w:szCs w:val="24"/>
              </w:rPr>
              <w:t>.</w:t>
            </w:r>
            <w:r w:rsidR="006A47A5" w:rsidRPr="00B2352A">
              <w:rPr>
                <w:rFonts w:ascii="Arial" w:hAnsi="Arial" w:cs="Arial"/>
                <w:sz w:val="24"/>
                <w:szCs w:val="24"/>
              </w:rPr>
              <w:t>]</w:t>
            </w:r>
          </w:p>
        </w:tc>
      </w:tr>
      <w:tr w:rsidR="00377625" w:rsidRPr="00B2352A" w14:paraId="5BAAC48F" w14:textId="77777777" w:rsidTr="00C66F95">
        <w:trPr>
          <w:trHeight w:val="605"/>
        </w:trPr>
        <w:tc>
          <w:tcPr>
            <w:tcW w:w="2088" w:type="dxa"/>
          </w:tcPr>
          <w:p w14:paraId="57F758A4" w14:textId="594F1785" w:rsidR="00377625" w:rsidRPr="005D273A" w:rsidRDefault="00377625">
            <w:pPr>
              <w:pStyle w:val="heading4CharChar"/>
            </w:pPr>
            <w:r>
              <w:t>Corrective action(s)</w:t>
            </w:r>
          </w:p>
        </w:tc>
        <w:tc>
          <w:tcPr>
            <w:tcW w:w="6768" w:type="dxa"/>
            <w:vAlign w:val="center"/>
          </w:tcPr>
          <w:p w14:paraId="30C636C7" w14:textId="77777777" w:rsidR="00377625" w:rsidRPr="00B2352A" w:rsidRDefault="00377625" w:rsidP="00377625">
            <w:pPr>
              <w:pStyle w:val="BodyText8after"/>
              <w:rPr>
                <w:rFonts w:ascii="Arial" w:hAnsi="Arial" w:cs="Arial"/>
              </w:rPr>
            </w:pPr>
            <w:r w:rsidRPr="00B2352A">
              <w:rPr>
                <w:rFonts w:ascii="Arial" w:hAnsi="Arial" w:cs="Arial"/>
              </w:rPr>
              <w:t>[Describe corrective action here – report to supervisor, adjust temperature, run controls, etc. Specify who will do this</w:t>
            </w:r>
            <w:r>
              <w:rPr>
                <w:rFonts w:ascii="Arial" w:hAnsi="Arial" w:cs="Arial"/>
              </w:rPr>
              <w:t>.</w:t>
            </w:r>
            <w:r w:rsidRPr="00B2352A">
              <w:rPr>
                <w:rFonts w:ascii="Arial" w:hAnsi="Arial" w:cs="Arial"/>
              </w:rPr>
              <w:t>]</w:t>
            </w:r>
          </w:p>
          <w:p w14:paraId="47106977" w14:textId="77777777" w:rsidR="00377625" w:rsidRDefault="00377625">
            <w:pPr>
              <w:pStyle w:val="BodyText"/>
              <w:rPr>
                <w:rFonts w:ascii="Arial" w:hAnsi="Arial" w:cs="Arial"/>
                <w:sz w:val="24"/>
                <w:szCs w:val="24"/>
              </w:rPr>
            </w:pPr>
          </w:p>
        </w:tc>
      </w:tr>
    </w:tbl>
    <w:p w14:paraId="0686A9D1" w14:textId="7D5DBB6A" w:rsidR="006A47A5" w:rsidRPr="005D273A" w:rsidRDefault="006A47A5" w:rsidP="00D059ED">
      <w:pPr>
        <w:pStyle w:val="Heading2"/>
      </w:pPr>
      <w:bookmarkStart w:id="45" w:name="_Toc68615648"/>
      <w:bookmarkStart w:id="46" w:name="_Toc68615718"/>
      <w:bookmarkStart w:id="47" w:name="_Toc77349099"/>
      <w:r w:rsidRPr="005D273A">
        <w:t xml:space="preserve">Monitoring </w:t>
      </w:r>
      <w:r w:rsidR="002E470C">
        <w:t>C</w:t>
      </w:r>
      <w:r w:rsidRPr="005D273A">
        <w:t xml:space="preserve">ontrol </w:t>
      </w:r>
      <w:r w:rsidR="002E470C">
        <w:t>U</w:t>
      </w:r>
      <w:r w:rsidRPr="005D273A">
        <w:t xml:space="preserve">nit </w:t>
      </w:r>
      <w:r w:rsidR="002E470C">
        <w:t>S</w:t>
      </w:r>
      <w:r w:rsidRPr="005D273A">
        <w:t xml:space="preserve">torage </w:t>
      </w:r>
      <w:r w:rsidR="002E470C">
        <w:t>A</w:t>
      </w:r>
      <w:r w:rsidRPr="005D273A">
        <w:t xml:space="preserve">rea </w:t>
      </w:r>
      <w:r w:rsidR="002E470C">
        <w:t>T</w:t>
      </w:r>
      <w:r w:rsidRPr="005D273A">
        <w:t>emperature</w:t>
      </w:r>
      <w:bookmarkEnd w:id="45"/>
      <w:bookmarkEnd w:id="46"/>
      <w:bookmarkEnd w:id="47"/>
    </w:p>
    <w:p w14:paraId="772D5F4F" w14:textId="3E9336CB" w:rsidR="006A47A5" w:rsidRDefault="006A47A5">
      <w:pPr>
        <w:pStyle w:val="BodyText8after"/>
        <w:rPr>
          <w:rFonts w:ascii="Arial" w:hAnsi="Arial" w:cs="Arial"/>
        </w:rPr>
      </w:pPr>
      <w:r w:rsidRPr="00B2352A">
        <w:rPr>
          <w:rFonts w:ascii="Arial" w:hAnsi="Arial" w:cs="Arial"/>
        </w:rPr>
        <w:t xml:space="preserve">Refrigerated storage area for control units must be equipped with an accurate thermometer. Temperature control log must be posted on storage unit. Control unit storage area must be continuously maintained within temperature range specified by manufacturer in the package insert. </w:t>
      </w:r>
    </w:p>
    <w:p w14:paraId="30A9D7D3" w14:textId="27DDF1A6" w:rsidR="006343A4" w:rsidRPr="00027A67" w:rsidRDefault="006343A4" w:rsidP="00D059ED">
      <w:pPr>
        <w:pStyle w:val="BodyText8after"/>
        <w:spacing w:before="240" w:after="120"/>
        <w:rPr>
          <w:rFonts w:ascii="Arial" w:hAnsi="Arial" w:cs="Arial"/>
          <w:b/>
          <w:bCs/>
        </w:rPr>
      </w:pPr>
      <w:r w:rsidRPr="00027A67">
        <w:rPr>
          <w:rFonts w:ascii="Arial" w:hAnsi="Arial" w:cs="Arial"/>
          <w:b/>
          <w:bCs/>
        </w:rPr>
        <w:t xml:space="preserve">Control Unit Temperature Monitoring </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Description w:val="Please record how frequently the temperature from thermometer in control unit refrigerator is logged, the name of the person and/or position who is responsible for this activity and what correction action(s) are taken if issues arise."/>
      </w:tblPr>
      <w:tblGrid>
        <w:gridCol w:w="2088"/>
        <w:gridCol w:w="6768"/>
      </w:tblGrid>
      <w:tr w:rsidR="008C2BA7" w:rsidRPr="00B2352A" w14:paraId="19717B94" w14:textId="77777777" w:rsidTr="00C66F95">
        <w:trPr>
          <w:trHeight w:val="605"/>
        </w:trPr>
        <w:tc>
          <w:tcPr>
            <w:tcW w:w="2088" w:type="dxa"/>
            <w:vAlign w:val="center"/>
          </w:tcPr>
          <w:p w14:paraId="6BF64E40" w14:textId="1FC552A0" w:rsidR="008C2BA7" w:rsidRPr="00C66F95" w:rsidRDefault="008C2BA7" w:rsidP="00C66F95">
            <w:pPr>
              <w:pStyle w:val="heading4CharChar"/>
              <w:spacing w:before="0" w:after="0"/>
              <w:jc w:val="left"/>
              <w:rPr>
                <w:i w:val="0"/>
                <w:iCs/>
              </w:rPr>
            </w:pPr>
            <w:r w:rsidRPr="00C66F95">
              <w:rPr>
                <w:i w:val="0"/>
                <w:iCs/>
              </w:rPr>
              <w:t>Topic</w:t>
            </w:r>
          </w:p>
        </w:tc>
        <w:tc>
          <w:tcPr>
            <w:tcW w:w="6768" w:type="dxa"/>
            <w:vAlign w:val="center"/>
          </w:tcPr>
          <w:p w14:paraId="6324E4FC" w14:textId="0B11A55A" w:rsidR="008C2BA7" w:rsidRPr="00C66F95" w:rsidRDefault="008C2BA7" w:rsidP="00C66F95">
            <w:pPr>
              <w:pStyle w:val="BodyText"/>
              <w:rPr>
                <w:rFonts w:ascii="Arial" w:hAnsi="Arial" w:cs="Arial"/>
                <w:b/>
                <w:iCs/>
                <w:sz w:val="24"/>
                <w:szCs w:val="24"/>
              </w:rPr>
            </w:pPr>
            <w:r w:rsidRPr="00C66F95">
              <w:rPr>
                <w:rFonts w:ascii="Arial" w:hAnsi="Arial" w:cs="Arial"/>
                <w:b/>
                <w:iCs/>
                <w:sz w:val="24"/>
                <w:szCs w:val="24"/>
              </w:rPr>
              <w:t>Description</w:t>
            </w:r>
          </w:p>
        </w:tc>
      </w:tr>
      <w:tr w:rsidR="006A47A5" w:rsidRPr="00B2352A" w14:paraId="31070C9D" w14:textId="77777777" w:rsidTr="00C66F95">
        <w:trPr>
          <w:trHeight w:val="605"/>
        </w:trPr>
        <w:tc>
          <w:tcPr>
            <w:tcW w:w="2088" w:type="dxa"/>
          </w:tcPr>
          <w:p w14:paraId="43FD2958" w14:textId="77777777" w:rsidR="006A47A5" w:rsidRPr="005D273A" w:rsidRDefault="006A47A5">
            <w:pPr>
              <w:pStyle w:val="heading4CharChar"/>
            </w:pPr>
            <w:r w:rsidRPr="005D273A">
              <w:t>Responsibilities</w:t>
            </w:r>
          </w:p>
        </w:tc>
        <w:tc>
          <w:tcPr>
            <w:tcW w:w="6768" w:type="dxa"/>
          </w:tcPr>
          <w:p w14:paraId="6227EEF5" w14:textId="77777777" w:rsidR="006A47A5" w:rsidRPr="00B2352A" w:rsidRDefault="006A47A5">
            <w:pPr>
              <w:pStyle w:val="BodyText"/>
              <w:rPr>
                <w:rFonts w:ascii="Arial" w:hAnsi="Arial" w:cs="Arial"/>
                <w:sz w:val="24"/>
                <w:szCs w:val="24"/>
              </w:rPr>
            </w:pPr>
            <w:r w:rsidRPr="00B2352A">
              <w:rPr>
                <w:rFonts w:ascii="Arial" w:hAnsi="Arial" w:cs="Arial"/>
                <w:sz w:val="24"/>
                <w:szCs w:val="24"/>
              </w:rPr>
              <w:t>Record temperature from thermometer in control unit refrigerator onto temperature control log.</w:t>
            </w:r>
          </w:p>
        </w:tc>
      </w:tr>
      <w:tr w:rsidR="006A47A5" w:rsidRPr="00B2352A" w14:paraId="0AA53D96" w14:textId="77777777" w:rsidTr="00C66F95">
        <w:trPr>
          <w:trHeight w:val="605"/>
        </w:trPr>
        <w:tc>
          <w:tcPr>
            <w:tcW w:w="2088" w:type="dxa"/>
          </w:tcPr>
          <w:p w14:paraId="767BB42E" w14:textId="77777777" w:rsidR="006A47A5" w:rsidRPr="005D273A" w:rsidRDefault="006A47A5">
            <w:pPr>
              <w:pStyle w:val="heading4CharChar"/>
            </w:pPr>
            <w:r w:rsidRPr="005D273A">
              <w:t>When</w:t>
            </w:r>
          </w:p>
        </w:tc>
        <w:tc>
          <w:tcPr>
            <w:tcW w:w="6768" w:type="dxa"/>
            <w:vAlign w:val="center"/>
          </w:tcPr>
          <w:p w14:paraId="02BC3E0D" w14:textId="77777777" w:rsidR="006A47A5" w:rsidRPr="00B2352A" w:rsidRDefault="006A47A5">
            <w:pPr>
              <w:pStyle w:val="BodyText"/>
              <w:rPr>
                <w:rFonts w:ascii="Arial" w:hAnsi="Arial" w:cs="Arial"/>
                <w:sz w:val="24"/>
                <w:szCs w:val="24"/>
              </w:rPr>
            </w:pPr>
            <w:r w:rsidRPr="00B2352A">
              <w:rPr>
                <w:rFonts w:ascii="Arial" w:hAnsi="Arial" w:cs="Arial"/>
                <w:sz w:val="24"/>
                <w:szCs w:val="24"/>
              </w:rPr>
              <w:t>[How frequently and at what time will this be done – daily, at beginning of shift? Twice daily?]</w:t>
            </w:r>
          </w:p>
        </w:tc>
      </w:tr>
      <w:tr w:rsidR="006A47A5" w:rsidRPr="00B2352A" w14:paraId="6892BBF3" w14:textId="77777777" w:rsidTr="00C66F95">
        <w:trPr>
          <w:trHeight w:val="605"/>
        </w:trPr>
        <w:tc>
          <w:tcPr>
            <w:tcW w:w="2088" w:type="dxa"/>
          </w:tcPr>
          <w:p w14:paraId="00385434" w14:textId="77777777" w:rsidR="006A47A5" w:rsidRPr="005D273A" w:rsidRDefault="006A47A5">
            <w:pPr>
              <w:pStyle w:val="heading4CharChar"/>
            </w:pPr>
            <w:r w:rsidRPr="005D273A">
              <w:t>By whom</w:t>
            </w:r>
          </w:p>
        </w:tc>
        <w:tc>
          <w:tcPr>
            <w:tcW w:w="6768" w:type="dxa"/>
            <w:vAlign w:val="center"/>
          </w:tcPr>
          <w:p w14:paraId="0C02F58C" w14:textId="77777777" w:rsidR="006A47A5" w:rsidRPr="00B2352A" w:rsidRDefault="000C536D">
            <w:pPr>
              <w:pStyle w:val="BodyText"/>
              <w:rPr>
                <w:rFonts w:ascii="Arial" w:hAnsi="Arial" w:cs="Arial"/>
                <w:sz w:val="24"/>
                <w:szCs w:val="24"/>
              </w:rPr>
            </w:pPr>
            <w:r>
              <w:rPr>
                <w:rFonts w:ascii="Arial" w:hAnsi="Arial" w:cs="Arial"/>
                <w:sz w:val="24"/>
                <w:szCs w:val="24"/>
              </w:rPr>
              <w:t>[I</w:t>
            </w:r>
            <w:r w:rsidR="006A47A5" w:rsidRPr="00B2352A">
              <w:rPr>
                <w:rFonts w:ascii="Arial" w:hAnsi="Arial" w:cs="Arial"/>
                <w:sz w:val="24"/>
                <w:szCs w:val="24"/>
              </w:rPr>
              <w:t>nsert name and/or position here of the person responsible for this activity</w:t>
            </w:r>
            <w:r>
              <w:rPr>
                <w:rFonts w:ascii="Arial" w:hAnsi="Arial" w:cs="Arial"/>
                <w:sz w:val="24"/>
                <w:szCs w:val="24"/>
              </w:rPr>
              <w:t>.</w:t>
            </w:r>
            <w:r w:rsidR="006A47A5" w:rsidRPr="00B2352A">
              <w:rPr>
                <w:rFonts w:ascii="Arial" w:hAnsi="Arial" w:cs="Arial"/>
                <w:sz w:val="24"/>
                <w:szCs w:val="24"/>
              </w:rPr>
              <w:t>]</w:t>
            </w:r>
          </w:p>
        </w:tc>
      </w:tr>
      <w:tr w:rsidR="006343A4" w:rsidRPr="00B2352A" w14:paraId="7041DA6A" w14:textId="77777777" w:rsidTr="00C66F95">
        <w:trPr>
          <w:trHeight w:val="605"/>
        </w:trPr>
        <w:tc>
          <w:tcPr>
            <w:tcW w:w="2088" w:type="dxa"/>
          </w:tcPr>
          <w:p w14:paraId="60352084" w14:textId="039E9BC4" w:rsidR="006343A4" w:rsidRPr="005D273A" w:rsidRDefault="006343A4">
            <w:pPr>
              <w:pStyle w:val="heading4CharChar"/>
            </w:pPr>
            <w:r>
              <w:t>Corrective action(s)</w:t>
            </w:r>
          </w:p>
        </w:tc>
        <w:tc>
          <w:tcPr>
            <w:tcW w:w="6768" w:type="dxa"/>
            <w:vAlign w:val="center"/>
          </w:tcPr>
          <w:p w14:paraId="4B68C085" w14:textId="77777777" w:rsidR="006343A4" w:rsidRPr="00B2352A" w:rsidRDefault="006343A4" w:rsidP="006343A4">
            <w:pPr>
              <w:pStyle w:val="BodyText8after"/>
              <w:rPr>
                <w:rFonts w:ascii="Arial" w:hAnsi="Arial" w:cs="Arial"/>
              </w:rPr>
            </w:pPr>
            <w:r w:rsidRPr="00B2352A">
              <w:rPr>
                <w:rFonts w:ascii="Arial" w:hAnsi="Arial" w:cs="Arial"/>
              </w:rPr>
              <w:t>[De</w:t>
            </w:r>
            <w:r>
              <w:rPr>
                <w:rFonts w:ascii="Arial" w:hAnsi="Arial" w:cs="Arial"/>
              </w:rPr>
              <w:t xml:space="preserve">scribe corrective action here and </w:t>
            </w:r>
            <w:r w:rsidRPr="00B2352A">
              <w:rPr>
                <w:rFonts w:ascii="Arial" w:hAnsi="Arial" w:cs="Arial"/>
              </w:rPr>
              <w:t>specify who will do this</w:t>
            </w:r>
            <w:r>
              <w:rPr>
                <w:rFonts w:ascii="Arial" w:hAnsi="Arial" w:cs="Arial"/>
              </w:rPr>
              <w:t>.</w:t>
            </w:r>
            <w:r w:rsidRPr="00B2352A">
              <w:rPr>
                <w:rFonts w:ascii="Arial" w:hAnsi="Arial" w:cs="Arial"/>
              </w:rPr>
              <w:t>]</w:t>
            </w:r>
          </w:p>
          <w:p w14:paraId="712D41CA" w14:textId="77777777" w:rsidR="006343A4" w:rsidRDefault="006343A4">
            <w:pPr>
              <w:pStyle w:val="BodyText"/>
              <w:rPr>
                <w:rFonts w:ascii="Arial" w:hAnsi="Arial" w:cs="Arial"/>
                <w:sz w:val="24"/>
                <w:szCs w:val="24"/>
              </w:rPr>
            </w:pPr>
          </w:p>
        </w:tc>
      </w:tr>
    </w:tbl>
    <w:p w14:paraId="06B8E650" w14:textId="1B150625" w:rsidR="006A47A5" w:rsidRPr="005D273A" w:rsidRDefault="006A47A5" w:rsidP="007F1B8B">
      <w:pPr>
        <w:pStyle w:val="Heading2"/>
      </w:pPr>
      <w:bookmarkStart w:id="48" w:name="_Toc68615650"/>
      <w:bookmarkStart w:id="49" w:name="_Toc68615720"/>
      <w:bookmarkStart w:id="50" w:name="_Toc77349100"/>
      <w:r w:rsidRPr="005D273A">
        <w:t>Running External Quality Controls</w:t>
      </w:r>
      <w:bookmarkEnd w:id="48"/>
      <w:bookmarkEnd w:id="49"/>
      <w:bookmarkEnd w:id="50"/>
    </w:p>
    <w:p w14:paraId="332D9371" w14:textId="767E143D" w:rsidR="006343A4" w:rsidRDefault="006A47A5">
      <w:pPr>
        <w:pStyle w:val="BodyText8after"/>
        <w:rPr>
          <w:rFonts w:ascii="Arial" w:hAnsi="Arial" w:cs="Arial"/>
        </w:rPr>
      </w:pPr>
      <w:r w:rsidRPr="00B2352A">
        <w:rPr>
          <w:rFonts w:ascii="Arial" w:hAnsi="Arial" w:cs="Arial"/>
        </w:rPr>
        <w:t xml:space="preserve">External quality controls will be run according to the manufacturer’s instructions.  Results will be recorded on the External Quality Control Log.  External Quality Controls will be run under the following conditions: </w:t>
      </w:r>
      <w:r w:rsidR="00465B37">
        <w:rPr>
          <w:rFonts w:ascii="Arial" w:hAnsi="Arial" w:cs="Arial"/>
        </w:rPr>
        <w:br w:type="page"/>
      </w:r>
    </w:p>
    <w:p w14:paraId="38C34BAE" w14:textId="3AB3AD4F" w:rsidR="006343A4" w:rsidRPr="002D077C" w:rsidRDefault="006343A4" w:rsidP="00D059ED">
      <w:pPr>
        <w:pStyle w:val="BodyText8after"/>
        <w:spacing w:after="120"/>
        <w:rPr>
          <w:rFonts w:ascii="Arial" w:hAnsi="Arial" w:cs="Arial"/>
          <w:b/>
          <w:bCs/>
        </w:rPr>
      </w:pPr>
      <w:r w:rsidRPr="002D077C">
        <w:rPr>
          <w:rFonts w:ascii="Arial" w:hAnsi="Arial" w:cs="Arial"/>
          <w:b/>
          <w:bCs/>
        </w:rPr>
        <w:lastRenderedPageBreak/>
        <w:t>External Controls: New Setting/Change of Conditions</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Description w:val="Please describe the responsibilities e.g., record on external quality control log, how frequently this occurs e.g., if testing room changes, the name of the person and/or position who is responsible for this activity and what correction action(s) are taken if issues arise."/>
      </w:tblPr>
      <w:tblGrid>
        <w:gridCol w:w="2088"/>
        <w:gridCol w:w="6768"/>
      </w:tblGrid>
      <w:tr w:rsidR="00C66F95" w:rsidRPr="00B2352A" w14:paraId="0856531C" w14:textId="77777777" w:rsidTr="00C66F95">
        <w:trPr>
          <w:trHeight w:val="605"/>
        </w:trPr>
        <w:tc>
          <w:tcPr>
            <w:tcW w:w="2088" w:type="dxa"/>
            <w:vAlign w:val="center"/>
          </w:tcPr>
          <w:p w14:paraId="19216DF4" w14:textId="6186C37E" w:rsidR="00C66F95" w:rsidRPr="005D273A" w:rsidRDefault="00C66F95" w:rsidP="00C66F95">
            <w:pPr>
              <w:pStyle w:val="heading4CharChar"/>
              <w:spacing w:before="0" w:after="0"/>
              <w:jc w:val="left"/>
            </w:pPr>
            <w:r w:rsidRPr="00CC45B7">
              <w:rPr>
                <w:i w:val="0"/>
                <w:iCs/>
              </w:rPr>
              <w:t>Topic</w:t>
            </w:r>
          </w:p>
        </w:tc>
        <w:tc>
          <w:tcPr>
            <w:tcW w:w="6768" w:type="dxa"/>
            <w:vAlign w:val="center"/>
          </w:tcPr>
          <w:p w14:paraId="3283E0DD" w14:textId="3CFEF6FF" w:rsidR="00C66F95" w:rsidRDefault="00C66F95" w:rsidP="00C66F95">
            <w:pPr>
              <w:pStyle w:val="BodyText"/>
              <w:rPr>
                <w:rFonts w:ascii="Arial" w:hAnsi="Arial" w:cs="Arial"/>
                <w:sz w:val="24"/>
                <w:szCs w:val="24"/>
              </w:rPr>
            </w:pPr>
            <w:r w:rsidRPr="00CC45B7">
              <w:rPr>
                <w:rFonts w:ascii="Arial" w:hAnsi="Arial" w:cs="Arial"/>
                <w:b/>
                <w:sz w:val="24"/>
                <w:szCs w:val="24"/>
              </w:rPr>
              <w:t>Description</w:t>
            </w:r>
          </w:p>
        </w:tc>
      </w:tr>
      <w:tr w:rsidR="006A47A5" w:rsidRPr="00B2352A" w14:paraId="2C5A1F52" w14:textId="77777777" w:rsidTr="00C66F95">
        <w:trPr>
          <w:trHeight w:val="605"/>
        </w:trPr>
        <w:tc>
          <w:tcPr>
            <w:tcW w:w="2088" w:type="dxa"/>
          </w:tcPr>
          <w:p w14:paraId="7A1BE6E9" w14:textId="77777777" w:rsidR="006A47A5" w:rsidRPr="005D273A" w:rsidRDefault="006A47A5">
            <w:pPr>
              <w:pStyle w:val="heading4CharChar"/>
            </w:pPr>
            <w:r w:rsidRPr="005D273A">
              <w:t>Responsibilities</w:t>
            </w:r>
          </w:p>
        </w:tc>
        <w:tc>
          <w:tcPr>
            <w:tcW w:w="6768" w:type="dxa"/>
            <w:vAlign w:val="center"/>
          </w:tcPr>
          <w:p w14:paraId="1B7681B1" w14:textId="4D02E9CC" w:rsidR="006A47A5" w:rsidRPr="00B2352A" w:rsidRDefault="000C536D">
            <w:pPr>
              <w:pStyle w:val="BodyText"/>
              <w:rPr>
                <w:rFonts w:ascii="Arial" w:hAnsi="Arial" w:cs="Arial"/>
                <w:sz w:val="24"/>
                <w:szCs w:val="24"/>
              </w:rPr>
            </w:pPr>
            <w:r>
              <w:rPr>
                <w:rFonts w:ascii="Arial" w:hAnsi="Arial" w:cs="Arial"/>
                <w:sz w:val="24"/>
                <w:szCs w:val="24"/>
              </w:rPr>
              <w:t>[e.g., r</w:t>
            </w:r>
            <w:r w:rsidR="006A47A5" w:rsidRPr="00B2352A">
              <w:rPr>
                <w:rFonts w:ascii="Arial" w:hAnsi="Arial" w:cs="Arial"/>
                <w:sz w:val="24"/>
                <w:szCs w:val="24"/>
              </w:rPr>
              <w:t>un controls, record on external quality control log]</w:t>
            </w:r>
          </w:p>
        </w:tc>
      </w:tr>
      <w:tr w:rsidR="006A47A5" w:rsidRPr="00B2352A" w14:paraId="27BBDC9B" w14:textId="77777777" w:rsidTr="00C66F95">
        <w:trPr>
          <w:trHeight w:val="605"/>
        </w:trPr>
        <w:tc>
          <w:tcPr>
            <w:tcW w:w="2088" w:type="dxa"/>
          </w:tcPr>
          <w:p w14:paraId="18705339" w14:textId="77777777" w:rsidR="006A47A5" w:rsidRPr="005D273A" w:rsidRDefault="006A47A5">
            <w:pPr>
              <w:pStyle w:val="heading4CharChar"/>
            </w:pPr>
            <w:r w:rsidRPr="005D273A">
              <w:t>When</w:t>
            </w:r>
          </w:p>
        </w:tc>
        <w:tc>
          <w:tcPr>
            <w:tcW w:w="6768" w:type="dxa"/>
            <w:vAlign w:val="center"/>
          </w:tcPr>
          <w:p w14:paraId="283581A8" w14:textId="19B3B1FE" w:rsidR="006A47A5" w:rsidRPr="00B2352A" w:rsidRDefault="006A47A5">
            <w:pPr>
              <w:pStyle w:val="BodyText"/>
              <w:rPr>
                <w:rFonts w:ascii="Arial" w:hAnsi="Arial" w:cs="Arial"/>
                <w:sz w:val="24"/>
                <w:szCs w:val="24"/>
              </w:rPr>
            </w:pPr>
            <w:r w:rsidRPr="00B2352A">
              <w:rPr>
                <w:rFonts w:ascii="Arial" w:hAnsi="Arial" w:cs="Arial"/>
                <w:sz w:val="24"/>
                <w:szCs w:val="24"/>
              </w:rPr>
              <w:t>[e.g., if testing room changes, lighting changes, beginning testing in a new setting</w:t>
            </w:r>
            <w:r w:rsidR="00B127E2">
              <w:rPr>
                <w:rFonts w:ascii="Arial" w:hAnsi="Arial" w:cs="Arial"/>
                <w:sz w:val="24"/>
                <w:szCs w:val="24"/>
              </w:rPr>
              <w:t>, or new test operator (to verify they are able to run test properly)</w:t>
            </w:r>
            <w:r w:rsidRPr="00B2352A">
              <w:rPr>
                <w:rFonts w:ascii="Arial" w:hAnsi="Arial" w:cs="Arial"/>
                <w:sz w:val="24"/>
                <w:szCs w:val="24"/>
              </w:rPr>
              <w:t>]</w:t>
            </w:r>
          </w:p>
        </w:tc>
      </w:tr>
      <w:tr w:rsidR="006A47A5" w:rsidRPr="00B2352A" w14:paraId="6BC18349" w14:textId="77777777" w:rsidTr="00C66F95">
        <w:trPr>
          <w:trHeight w:val="605"/>
        </w:trPr>
        <w:tc>
          <w:tcPr>
            <w:tcW w:w="2088" w:type="dxa"/>
          </w:tcPr>
          <w:p w14:paraId="6D0AE03A" w14:textId="77777777" w:rsidR="006A47A5" w:rsidRPr="005D273A" w:rsidRDefault="006A47A5">
            <w:pPr>
              <w:pStyle w:val="heading4CharChar"/>
            </w:pPr>
            <w:r w:rsidRPr="005D273A">
              <w:t>By whom</w:t>
            </w:r>
          </w:p>
        </w:tc>
        <w:tc>
          <w:tcPr>
            <w:tcW w:w="6768" w:type="dxa"/>
            <w:vAlign w:val="center"/>
          </w:tcPr>
          <w:p w14:paraId="5548FA92" w14:textId="77777777" w:rsidR="006A47A5" w:rsidRPr="00B2352A" w:rsidRDefault="000C536D">
            <w:pPr>
              <w:pStyle w:val="BodyText"/>
              <w:rPr>
                <w:rFonts w:ascii="Arial" w:hAnsi="Arial" w:cs="Arial"/>
                <w:sz w:val="24"/>
                <w:szCs w:val="24"/>
              </w:rPr>
            </w:pPr>
            <w:r>
              <w:rPr>
                <w:rFonts w:ascii="Arial" w:hAnsi="Arial" w:cs="Arial"/>
                <w:sz w:val="24"/>
                <w:szCs w:val="24"/>
              </w:rPr>
              <w:t>[I</w:t>
            </w:r>
            <w:r w:rsidR="006A47A5" w:rsidRPr="00B2352A">
              <w:rPr>
                <w:rFonts w:ascii="Arial" w:hAnsi="Arial" w:cs="Arial"/>
                <w:sz w:val="24"/>
                <w:szCs w:val="24"/>
              </w:rPr>
              <w:t>nsert name and/or position here of the person responsible for this activity</w:t>
            </w:r>
            <w:r>
              <w:rPr>
                <w:rFonts w:ascii="Arial" w:hAnsi="Arial" w:cs="Arial"/>
                <w:sz w:val="24"/>
                <w:szCs w:val="24"/>
              </w:rPr>
              <w:t>.</w:t>
            </w:r>
            <w:r w:rsidR="006A47A5" w:rsidRPr="00B2352A">
              <w:rPr>
                <w:rFonts w:ascii="Arial" w:hAnsi="Arial" w:cs="Arial"/>
                <w:sz w:val="24"/>
                <w:szCs w:val="24"/>
              </w:rPr>
              <w:t>]</w:t>
            </w:r>
          </w:p>
        </w:tc>
      </w:tr>
      <w:tr w:rsidR="006343A4" w:rsidRPr="00B2352A" w14:paraId="0486BBE3" w14:textId="77777777" w:rsidTr="00C66F95">
        <w:trPr>
          <w:trHeight w:val="605"/>
        </w:trPr>
        <w:tc>
          <w:tcPr>
            <w:tcW w:w="2088" w:type="dxa"/>
          </w:tcPr>
          <w:p w14:paraId="5724995D" w14:textId="0C1A7303" w:rsidR="006343A4" w:rsidRPr="005D273A" w:rsidRDefault="006343A4">
            <w:pPr>
              <w:pStyle w:val="heading4CharChar"/>
            </w:pPr>
            <w:r>
              <w:t>Corrective action(s)</w:t>
            </w:r>
          </w:p>
        </w:tc>
        <w:tc>
          <w:tcPr>
            <w:tcW w:w="6768" w:type="dxa"/>
            <w:vAlign w:val="center"/>
          </w:tcPr>
          <w:p w14:paraId="321C58C8" w14:textId="03D019A5" w:rsidR="006343A4" w:rsidRPr="00A1510C" w:rsidRDefault="00A1510C">
            <w:pPr>
              <w:pStyle w:val="BodyText"/>
              <w:rPr>
                <w:rFonts w:ascii="Arial" w:hAnsi="Arial" w:cs="Arial"/>
                <w:sz w:val="24"/>
                <w:szCs w:val="24"/>
              </w:rPr>
            </w:pPr>
            <w:r>
              <w:rPr>
                <w:rFonts w:ascii="Arial" w:hAnsi="Arial" w:cs="Arial"/>
                <w:sz w:val="24"/>
                <w:szCs w:val="24"/>
              </w:rPr>
              <w:t>[</w:t>
            </w:r>
            <w:r w:rsidR="006343A4" w:rsidRPr="00A1510C">
              <w:rPr>
                <w:rFonts w:ascii="Arial" w:hAnsi="Arial" w:cs="Arial"/>
                <w:sz w:val="24"/>
                <w:szCs w:val="24"/>
              </w:rPr>
              <w:t>Describe corrective action here – e.g., report to supervisor, do not begin testing</w:t>
            </w:r>
            <w:r w:rsidR="0072637C">
              <w:rPr>
                <w:rFonts w:ascii="Arial" w:hAnsi="Arial" w:cs="Arial"/>
                <w:sz w:val="24"/>
                <w:szCs w:val="24"/>
              </w:rPr>
              <w:t>.</w:t>
            </w:r>
            <w:r w:rsidR="006343A4" w:rsidRPr="00A1510C">
              <w:rPr>
                <w:rFonts w:ascii="Arial" w:hAnsi="Arial" w:cs="Arial"/>
                <w:sz w:val="24"/>
                <w:szCs w:val="24"/>
              </w:rPr>
              <w:t>]</w:t>
            </w:r>
          </w:p>
        </w:tc>
      </w:tr>
    </w:tbl>
    <w:p w14:paraId="65A422D7" w14:textId="6442F3AE" w:rsidR="006343A4" w:rsidRPr="002D077C" w:rsidRDefault="006343A4" w:rsidP="00D059ED">
      <w:pPr>
        <w:pStyle w:val="BodyText8after"/>
        <w:spacing w:before="240" w:after="120"/>
        <w:rPr>
          <w:rFonts w:ascii="Arial" w:hAnsi="Arial" w:cs="Arial"/>
          <w:b/>
          <w:bCs/>
        </w:rPr>
      </w:pPr>
      <w:r w:rsidRPr="002D077C">
        <w:rPr>
          <w:rFonts w:ascii="Arial" w:hAnsi="Arial" w:cs="Arial"/>
          <w:b/>
          <w:bCs/>
        </w:rPr>
        <w:t>External Controls: New Shipment/Lot</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Description w:val="Please describe the responsibilities e.g., record on external quality control log, specify when this occurs e.g., when the shipment arrives, or later before using the new stock?, the name of the person and/or position who is responsible for this activity and what correction action(s) are taken if issues arise."/>
      </w:tblPr>
      <w:tblGrid>
        <w:gridCol w:w="2088"/>
        <w:gridCol w:w="6768"/>
      </w:tblGrid>
      <w:tr w:rsidR="00C66F95" w:rsidRPr="00B2352A" w14:paraId="618C93EC" w14:textId="77777777" w:rsidTr="00C66F95">
        <w:trPr>
          <w:trHeight w:val="605"/>
        </w:trPr>
        <w:tc>
          <w:tcPr>
            <w:tcW w:w="2088" w:type="dxa"/>
            <w:vAlign w:val="center"/>
          </w:tcPr>
          <w:p w14:paraId="615CA668" w14:textId="1FC6CD60" w:rsidR="00C66F95" w:rsidRPr="005D273A" w:rsidRDefault="00C66F95" w:rsidP="00C66F95">
            <w:pPr>
              <w:pStyle w:val="heading4CharChar"/>
              <w:spacing w:before="0" w:after="0"/>
              <w:jc w:val="left"/>
            </w:pPr>
            <w:r w:rsidRPr="00CC45B7">
              <w:rPr>
                <w:i w:val="0"/>
                <w:iCs/>
              </w:rPr>
              <w:t>Topic</w:t>
            </w:r>
          </w:p>
        </w:tc>
        <w:tc>
          <w:tcPr>
            <w:tcW w:w="6768" w:type="dxa"/>
            <w:vAlign w:val="center"/>
          </w:tcPr>
          <w:p w14:paraId="3A68CCFB" w14:textId="28D29142" w:rsidR="00C66F95" w:rsidRPr="005E2B66" w:rsidRDefault="00C66F95" w:rsidP="00C66F95">
            <w:pPr>
              <w:pStyle w:val="BodyText"/>
              <w:rPr>
                <w:rFonts w:ascii="Arial" w:hAnsi="Arial" w:cs="Arial"/>
                <w:sz w:val="24"/>
                <w:szCs w:val="24"/>
              </w:rPr>
            </w:pPr>
            <w:r w:rsidRPr="00CC45B7">
              <w:rPr>
                <w:rFonts w:ascii="Arial" w:hAnsi="Arial" w:cs="Arial"/>
                <w:b/>
                <w:sz w:val="24"/>
                <w:szCs w:val="24"/>
              </w:rPr>
              <w:t>Description</w:t>
            </w:r>
          </w:p>
        </w:tc>
      </w:tr>
      <w:tr w:rsidR="006A47A5" w:rsidRPr="00B2352A" w14:paraId="546B631A" w14:textId="77777777" w:rsidTr="00C66F95">
        <w:trPr>
          <w:trHeight w:val="605"/>
        </w:trPr>
        <w:tc>
          <w:tcPr>
            <w:tcW w:w="2088" w:type="dxa"/>
          </w:tcPr>
          <w:p w14:paraId="2A0173A2" w14:textId="77777777" w:rsidR="006A47A5" w:rsidRPr="005D273A" w:rsidRDefault="006A47A5">
            <w:pPr>
              <w:pStyle w:val="heading4CharChar"/>
            </w:pPr>
            <w:r w:rsidRPr="005D273A">
              <w:t>Responsibilities</w:t>
            </w:r>
          </w:p>
        </w:tc>
        <w:tc>
          <w:tcPr>
            <w:tcW w:w="6768" w:type="dxa"/>
            <w:vAlign w:val="center"/>
          </w:tcPr>
          <w:p w14:paraId="14BDE79E" w14:textId="5158BFDE" w:rsidR="006A47A5" w:rsidRPr="00B2352A" w:rsidRDefault="000C536D">
            <w:pPr>
              <w:pStyle w:val="BodyText"/>
              <w:rPr>
                <w:rFonts w:ascii="Arial" w:hAnsi="Arial" w:cs="Arial"/>
                <w:sz w:val="24"/>
                <w:szCs w:val="24"/>
              </w:rPr>
            </w:pPr>
            <w:r w:rsidRPr="005E2B66">
              <w:rPr>
                <w:rFonts w:ascii="Arial" w:hAnsi="Arial" w:cs="Arial"/>
                <w:sz w:val="24"/>
                <w:szCs w:val="24"/>
              </w:rPr>
              <w:t>[e.g., r</w:t>
            </w:r>
            <w:r w:rsidR="006A47A5" w:rsidRPr="005E2B66">
              <w:rPr>
                <w:rFonts w:ascii="Arial" w:hAnsi="Arial" w:cs="Arial"/>
                <w:sz w:val="24"/>
                <w:szCs w:val="24"/>
              </w:rPr>
              <w:t>un controls,</w:t>
            </w:r>
            <w:r w:rsidR="006A47A5" w:rsidRPr="00B2352A">
              <w:rPr>
                <w:rFonts w:ascii="Arial" w:hAnsi="Arial" w:cs="Arial"/>
                <w:sz w:val="24"/>
                <w:szCs w:val="24"/>
              </w:rPr>
              <w:t xml:space="preserve"> record on external quality control log]</w:t>
            </w:r>
          </w:p>
        </w:tc>
      </w:tr>
      <w:tr w:rsidR="006A47A5" w:rsidRPr="00B2352A" w14:paraId="5795D5D5" w14:textId="77777777" w:rsidTr="00C66F95">
        <w:trPr>
          <w:trHeight w:val="605"/>
        </w:trPr>
        <w:tc>
          <w:tcPr>
            <w:tcW w:w="2088" w:type="dxa"/>
          </w:tcPr>
          <w:p w14:paraId="36C5B9F5" w14:textId="77777777" w:rsidR="006A47A5" w:rsidRPr="005D273A" w:rsidRDefault="006A47A5">
            <w:pPr>
              <w:pStyle w:val="heading4CharChar"/>
            </w:pPr>
            <w:r w:rsidRPr="005D273A">
              <w:t>When</w:t>
            </w:r>
          </w:p>
        </w:tc>
        <w:tc>
          <w:tcPr>
            <w:tcW w:w="6768" w:type="dxa"/>
            <w:vAlign w:val="center"/>
          </w:tcPr>
          <w:p w14:paraId="5A7BB9DA" w14:textId="77777777" w:rsidR="006A47A5" w:rsidRPr="00B2352A" w:rsidRDefault="006A47A5">
            <w:pPr>
              <w:pStyle w:val="BodyText"/>
              <w:rPr>
                <w:rFonts w:ascii="Arial" w:hAnsi="Arial" w:cs="Arial"/>
                <w:sz w:val="24"/>
                <w:szCs w:val="24"/>
              </w:rPr>
            </w:pPr>
            <w:r w:rsidRPr="00B2352A">
              <w:rPr>
                <w:rFonts w:ascii="Arial" w:hAnsi="Arial" w:cs="Arial"/>
                <w:sz w:val="24"/>
                <w:szCs w:val="24"/>
              </w:rPr>
              <w:t>[Specify when this will occur – when the shipment arrives, or later, before using the new stock?  If later, make sure inventory process includes a step in which arriving boxes are marked to indicate whether controls have been run.]</w:t>
            </w:r>
          </w:p>
        </w:tc>
      </w:tr>
      <w:tr w:rsidR="006A47A5" w:rsidRPr="00B2352A" w14:paraId="0E742101" w14:textId="77777777" w:rsidTr="00C66F95">
        <w:trPr>
          <w:trHeight w:val="605"/>
        </w:trPr>
        <w:tc>
          <w:tcPr>
            <w:tcW w:w="2088" w:type="dxa"/>
          </w:tcPr>
          <w:p w14:paraId="2A392CF7" w14:textId="77777777" w:rsidR="006A47A5" w:rsidRPr="005D273A" w:rsidRDefault="006A47A5">
            <w:pPr>
              <w:pStyle w:val="heading4CharChar"/>
            </w:pPr>
            <w:r w:rsidRPr="005D273A">
              <w:t>By whom</w:t>
            </w:r>
          </w:p>
        </w:tc>
        <w:tc>
          <w:tcPr>
            <w:tcW w:w="6768" w:type="dxa"/>
            <w:vAlign w:val="center"/>
          </w:tcPr>
          <w:p w14:paraId="6E7EB860" w14:textId="4CEA3DFC" w:rsidR="006A47A5" w:rsidRPr="00B2352A" w:rsidRDefault="000C536D">
            <w:pPr>
              <w:pStyle w:val="BodyText"/>
              <w:rPr>
                <w:rFonts w:ascii="Arial" w:hAnsi="Arial" w:cs="Arial"/>
                <w:sz w:val="24"/>
                <w:szCs w:val="24"/>
              </w:rPr>
            </w:pPr>
            <w:r>
              <w:rPr>
                <w:rFonts w:ascii="Arial" w:hAnsi="Arial" w:cs="Arial"/>
                <w:sz w:val="24"/>
                <w:szCs w:val="24"/>
              </w:rPr>
              <w:t>[I</w:t>
            </w:r>
            <w:r w:rsidR="006A47A5" w:rsidRPr="00B2352A">
              <w:rPr>
                <w:rFonts w:ascii="Arial" w:hAnsi="Arial" w:cs="Arial"/>
                <w:sz w:val="24"/>
                <w:szCs w:val="24"/>
              </w:rPr>
              <w:t>nsert name and/or position here of the person responsible for this activity</w:t>
            </w:r>
            <w:r w:rsidR="0072637C">
              <w:rPr>
                <w:rFonts w:ascii="Arial" w:hAnsi="Arial" w:cs="Arial"/>
                <w:sz w:val="24"/>
                <w:szCs w:val="24"/>
              </w:rPr>
              <w:t>.</w:t>
            </w:r>
            <w:r w:rsidR="006A47A5" w:rsidRPr="00B2352A">
              <w:rPr>
                <w:rFonts w:ascii="Arial" w:hAnsi="Arial" w:cs="Arial"/>
                <w:sz w:val="24"/>
                <w:szCs w:val="24"/>
              </w:rPr>
              <w:t>]</w:t>
            </w:r>
          </w:p>
        </w:tc>
      </w:tr>
      <w:tr w:rsidR="006343A4" w:rsidRPr="00B2352A" w14:paraId="5BD72493" w14:textId="77777777" w:rsidTr="00C66F95">
        <w:trPr>
          <w:trHeight w:val="605"/>
        </w:trPr>
        <w:tc>
          <w:tcPr>
            <w:tcW w:w="2088" w:type="dxa"/>
          </w:tcPr>
          <w:p w14:paraId="0C5CC37F" w14:textId="6B3C872B" w:rsidR="006343A4" w:rsidRPr="005D273A" w:rsidRDefault="006343A4">
            <w:pPr>
              <w:pStyle w:val="heading4CharChar"/>
            </w:pPr>
            <w:r>
              <w:t>Co</w:t>
            </w:r>
            <w:r w:rsidR="0013635C">
              <w:t>rre</w:t>
            </w:r>
            <w:r w:rsidR="00A57674">
              <w:t>ctive action(s)</w:t>
            </w:r>
          </w:p>
        </w:tc>
        <w:tc>
          <w:tcPr>
            <w:tcW w:w="6768" w:type="dxa"/>
            <w:vAlign w:val="center"/>
          </w:tcPr>
          <w:p w14:paraId="19069EA0" w14:textId="77777777" w:rsidR="00A57674" w:rsidRPr="00B2352A" w:rsidRDefault="00A57674" w:rsidP="00A57674">
            <w:pPr>
              <w:pStyle w:val="BodyText8after"/>
              <w:rPr>
                <w:rFonts w:ascii="Arial" w:hAnsi="Arial" w:cs="Arial"/>
              </w:rPr>
            </w:pPr>
            <w:r w:rsidRPr="00B2352A">
              <w:rPr>
                <w:rFonts w:ascii="Arial" w:hAnsi="Arial" w:cs="Arial"/>
              </w:rPr>
              <w:t>[Describe corrective action here</w:t>
            </w:r>
            <w:r>
              <w:rPr>
                <w:rFonts w:ascii="Arial" w:hAnsi="Arial" w:cs="Arial"/>
              </w:rPr>
              <w:t>.</w:t>
            </w:r>
            <w:r w:rsidRPr="00B2352A">
              <w:rPr>
                <w:rFonts w:ascii="Arial" w:hAnsi="Arial" w:cs="Arial"/>
              </w:rPr>
              <w:t>]</w:t>
            </w:r>
          </w:p>
          <w:p w14:paraId="5DC4A412" w14:textId="77777777" w:rsidR="006343A4" w:rsidRDefault="006343A4">
            <w:pPr>
              <w:pStyle w:val="BodyText"/>
              <w:rPr>
                <w:rFonts w:ascii="Arial" w:hAnsi="Arial" w:cs="Arial"/>
                <w:sz w:val="24"/>
                <w:szCs w:val="24"/>
              </w:rPr>
            </w:pPr>
          </w:p>
        </w:tc>
      </w:tr>
    </w:tbl>
    <w:p w14:paraId="54D462EB" w14:textId="36543C19" w:rsidR="00A57674" w:rsidRPr="00027A67" w:rsidRDefault="00A57674" w:rsidP="00D059ED">
      <w:pPr>
        <w:pStyle w:val="BodyText8after"/>
        <w:spacing w:before="240" w:after="120"/>
        <w:rPr>
          <w:rFonts w:ascii="Arial" w:hAnsi="Arial" w:cs="Arial"/>
          <w:b/>
          <w:bCs/>
        </w:rPr>
      </w:pPr>
      <w:r w:rsidRPr="00027A67">
        <w:rPr>
          <w:rFonts w:ascii="Arial" w:hAnsi="Arial" w:cs="Arial"/>
          <w:b/>
          <w:bCs/>
        </w:rPr>
        <w:t>External Controls: Test Storage Out of Temperature Range</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Please describe the responsibilities e.g,. record on external quality control log, specify when this occurs e.g., immediately or prior to next shift?, the name of the person and/or position  who is responsible for this activity and what correction action(s) are taken if issues arise e.g., if controls fail."/>
      </w:tblPr>
      <w:tblGrid>
        <w:gridCol w:w="2088"/>
        <w:gridCol w:w="6768"/>
      </w:tblGrid>
      <w:tr w:rsidR="00C66F95" w:rsidRPr="00B2352A" w14:paraId="784F6834" w14:textId="77777777" w:rsidTr="00C66F95">
        <w:trPr>
          <w:trHeight w:val="605"/>
        </w:trPr>
        <w:tc>
          <w:tcPr>
            <w:tcW w:w="2088" w:type="dxa"/>
            <w:vAlign w:val="center"/>
          </w:tcPr>
          <w:p w14:paraId="06D7A16E" w14:textId="778A4E0E" w:rsidR="00C66F95" w:rsidRPr="005D273A" w:rsidRDefault="00C66F95" w:rsidP="00C66F95">
            <w:pPr>
              <w:pStyle w:val="heading4CharChar"/>
              <w:spacing w:before="0" w:after="0"/>
              <w:jc w:val="left"/>
            </w:pPr>
            <w:r w:rsidRPr="00CC45B7">
              <w:rPr>
                <w:i w:val="0"/>
                <w:iCs/>
              </w:rPr>
              <w:t>Topic</w:t>
            </w:r>
          </w:p>
        </w:tc>
        <w:tc>
          <w:tcPr>
            <w:tcW w:w="6768" w:type="dxa"/>
            <w:vAlign w:val="center"/>
          </w:tcPr>
          <w:p w14:paraId="1958A219" w14:textId="53975CBC" w:rsidR="00C66F95" w:rsidRDefault="00C66F95" w:rsidP="00C66F95">
            <w:pPr>
              <w:pStyle w:val="BodyText"/>
              <w:rPr>
                <w:rFonts w:ascii="Arial" w:hAnsi="Arial" w:cs="Arial"/>
                <w:sz w:val="24"/>
                <w:szCs w:val="24"/>
              </w:rPr>
            </w:pPr>
            <w:r w:rsidRPr="00CC45B7">
              <w:rPr>
                <w:rFonts w:ascii="Arial" w:hAnsi="Arial" w:cs="Arial"/>
                <w:b/>
                <w:sz w:val="24"/>
                <w:szCs w:val="24"/>
              </w:rPr>
              <w:t>Description</w:t>
            </w:r>
          </w:p>
        </w:tc>
      </w:tr>
      <w:tr w:rsidR="006A47A5" w:rsidRPr="00B2352A" w14:paraId="0CF37014" w14:textId="77777777" w:rsidTr="00A57674">
        <w:trPr>
          <w:trHeight w:val="605"/>
        </w:trPr>
        <w:tc>
          <w:tcPr>
            <w:tcW w:w="2088" w:type="dxa"/>
          </w:tcPr>
          <w:p w14:paraId="5F0106D9" w14:textId="77777777" w:rsidR="006A47A5" w:rsidRPr="005D273A" w:rsidRDefault="006A47A5">
            <w:pPr>
              <w:pStyle w:val="heading4CharChar"/>
            </w:pPr>
            <w:r w:rsidRPr="005D273A">
              <w:t>Responsibilities</w:t>
            </w:r>
          </w:p>
        </w:tc>
        <w:tc>
          <w:tcPr>
            <w:tcW w:w="6768" w:type="dxa"/>
            <w:vAlign w:val="center"/>
          </w:tcPr>
          <w:p w14:paraId="4570A193" w14:textId="794201C7" w:rsidR="006A47A5" w:rsidRPr="000C536D" w:rsidRDefault="000C536D">
            <w:pPr>
              <w:pStyle w:val="BodyText"/>
              <w:rPr>
                <w:rFonts w:ascii="Arial" w:hAnsi="Arial" w:cs="Arial"/>
                <w:sz w:val="24"/>
                <w:szCs w:val="24"/>
              </w:rPr>
            </w:pPr>
            <w:r>
              <w:rPr>
                <w:rFonts w:ascii="Arial" w:hAnsi="Arial" w:cs="Arial"/>
                <w:sz w:val="24"/>
                <w:szCs w:val="24"/>
              </w:rPr>
              <w:t>[e.g., d</w:t>
            </w:r>
            <w:r w:rsidR="006A47A5" w:rsidRPr="000C536D">
              <w:rPr>
                <w:rFonts w:ascii="Arial" w:hAnsi="Arial" w:cs="Arial"/>
                <w:sz w:val="24"/>
                <w:szCs w:val="24"/>
              </w:rPr>
              <w:t>ocument problem, run controls, record on external quality control log]</w:t>
            </w:r>
          </w:p>
        </w:tc>
      </w:tr>
      <w:tr w:rsidR="006A47A5" w:rsidRPr="00B2352A" w14:paraId="5E9B1325" w14:textId="77777777" w:rsidTr="00A57674">
        <w:trPr>
          <w:trHeight w:val="605"/>
        </w:trPr>
        <w:tc>
          <w:tcPr>
            <w:tcW w:w="2088" w:type="dxa"/>
          </w:tcPr>
          <w:p w14:paraId="721F636A" w14:textId="77777777" w:rsidR="006A47A5" w:rsidRPr="005D273A" w:rsidRDefault="006A47A5">
            <w:pPr>
              <w:pStyle w:val="heading4CharChar"/>
            </w:pPr>
            <w:r w:rsidRPr="005D273A">
              <w:t>When</w:t>
            </w:r>
          </w:p>
        </w:tc>
        <w:tc>
          <w:tcPr>
            <w:tcW w:w="6768" w:type="dxa"/>
            <w:vAlign w:val="center"/>
          </w:tcPr>
          <w:p w14:paraId="3935C388" w14:textId="43A199E1" w:rsidR="006A47A5" w:rsidRPr="00B2352A" w:rsidRDefault="006A47A5" w:rsidP="005743B6">
            <w:pPr>
              <w:pStyle w:val="BodyText"/>
              <w:rPr>
                <w:rFonts w:ascii="Arial" w:hAnsi="Arial" w:cs="Arial"/>
                <w:sz w:val="24"/>
                <w:szCs w:val="24"/>
              </w:rPr>
            </w:pPr>
            <w:r w:rsidRPr="00B2352A">
              <w:rPr>
                <w:rFonts w:ascii="Arial" w:hAnsi="Arial" w:cs="Arial"/>
                <w:sz w:val="24"/>
                <w:szCs w:val="24"/>
              </w:rPr>
              <w:t>[Specify when this will occur – immediately or prior to next shift?  Is the person who checks temp</w:t>
            </w:r>
            <w:r w:rsidR="005743B6">
              <w:rPr>
                <w:rFonts w:ascii="Arial" w:hAnsi="Arial" w:cs="Arial"/>
                <w:sz w:val="24"/>
                <w:szCs w:val="24"/>
              </w:rPr>
              <w:t>erature</w:t>
            </w:r>
            <w:r w:rsidRPr="00B2352A">
              <w:rPr>
                <w:rFonts w:ascii="Arial" w:hAnsi="Arial" w:cs="Arial"/>
                <w:sz w:val="24"/>
                <w:szCs w:val="24"/>
              </w:rPr>
              <w:t xml:space="preserve"> storage the same one who will run controls?  If not, include in th</w:t>
            </w:r>
            <w:r w:rsidR="00A1510C">
              <w:rPr>
                <w:rFonts w:ascii="Arial" w:hAnsi="Arial" w:cs="Arial"/>
                <w:sz w:val="24"/>
                <w:szCs w:val="24"/>
              </w:rPr>
              <w:t>e</w:t>
            </w:r>
            <w:r w:rsidRPr="00B2352A">
              <w:rPr>
                <w:rFonts w:ascii="Arial" w:hAnsi="Arial" w:cs="Arial"/>
                <w:sz w:val="24"/>
                <w:szCs w:val="24"/>
              </w:rPr>
              <w:t xml:space="preserve"> process instructions to notify person responsible for running controls – e.g., QA lead. Also, a mobile unit may elect to suspend rapid testing until returning to home base, and then run controls, while a stationary clinic may elect to run controls mid-clinic, if necessary, in order to continue to offer rapid testing.]</w:t>
            </w:r>
          </w:p>
        </w:tc>
      </w:tr>
      <w:tr w:rsidR="006A47A5" w:rsidRPr="00B2352A" w14:paraId="7AF69156" w14:textId="77777777" w:rsidTr="00A57674">
        <w:trPr>
          <w:trHeight w:val="605"/>
        </w:trPr>
        <w:tc>
          <w:tcPr>
            <w:tcW w:w="2088" w:type="dxa"/>
          </w:tcPr>
          <w:p w14:paraId="7E3A4B01" w14:textId="77777777" w:rsidR="006A47A5" w:rsidRPr="005D273A" w:rsidRDefault="006A47A5">
            <w:pPr>
              <w:pStyle w:val="heading4CharChar"/>
            </w:pPr>
            <w:r w:rsidRPr="005D273A">
              <w:t>By whom</w:t>
            </w:r>
          </w:p>
        </w:tc>
        <w:tc>
          <w:tcPr>
            <w:tcW w:w="6768" w:type="dxa"/>
            <w:vAlign w:val="center"/>
          </w:tcPr>
          <w:p w14:paraId="1D5C5A07" w14:textId="77777777" w:rsidR="006A47A5" w:rsidRPr="00B2352A" w:rsidRDefault="005743B6">
            <w:pPr>
              <w:pStyle w:val="BodyText"/>
              <w:rPr>
                <w:rFonts w:ascii="Arial" w:hAnsi="Arial" w:cs="Arial"/>
                <w:sz w:val="24"/>
                <w:szCs w:val="24"/>
              </w:rPr>
            </w:pPr>
            <w:r>
              <w:rPr>
                <w:rFonts w:ascii="Arial" w:hAnsi="Arial" w:cs="Arial"/>
                <w:sz w:val="24"/>
                <w:szCs w:val="24"/>
              </w:rPr>
              <w:t>[I</w:t>
            </w:r>
            <w:r w:rsidR="006A47A5" w:rsidRPr="00B2352A">
              <w:rPr>
                <w:rFonts w:ascii="Arial" w:hAnsi="Arial" w:cs="Arial"/>
                <w:sz w:val="24"/>
                <w:szCs w:val="24"/>
              </w:rPr>
              <w:t>nsert name and/or position here of the person responsible for this activity</w:t>
            </w:r>
            <w:r>
              <w:rPr>
                <w:rFonts w:ascii="Arial" w:hAnsi="Arial" w:cs="Arial"/>
                <w:sz w:val="24"/>
                <w:szCs w:val="24"/>
              </w:rPr>
              <w:t>.</w:t>
            </w:r>
            <w:r w:rsidR="006A47A5" w:rsidRPr="00B2352A">
              <w:rPr>
                <w:rFonts w:ascii="Arial" w:hAnsi="Arial" w:cs="Arial"/>
                <w:sz w:val="24"/>
                <w:szCs w:val="24"/>
              </w:rPr>
              <w:t>]</w:t>
            </w:r>
          </w:p>
        </w:tc>
      </w:tr>
      <w:tr w:rsidR="00A57674" w:rsidRPr="00B2352A" w14:paraId="614E0973" w14:textId="77777777" w:rsidTr="00E8581B">
        <w:trPr>
          <w:cantSplit/>
          <w:trHeight w:val="605"/>
        </w:trPr>
        <w:tc>
          <w:tcPr>
            <w:tcW w:w="2088" w:type="dxa"/>
          </w:tcPr>
          <w:p w14:paraId="7FF0754E" w14:textId="475D8ECF" w:rsidR="00A57674" w:rsidRPr="005D273A" w:rsidRDefault="00A57674">
            <w:pPr>
              <w:pStyle w:val="heading4CharChar"/>
            </w:pPr>
            <w:r>
              <w:t>Corrective action(s)</w:t>
            </w:r>
          </w:p>
        </w:tc>
        <w:tc>
          <w:tcPr>
            <w:tcW w:w="6768" w:type="dxa"/>
            <w:vAlign w:val="center"/>
          </w:tcPr>
          <w:p w14:paraId="19203390" w14:textId="54C580E3" w:rsidR="00A57674" w:rsidRPr="00B2352A" w:rsidRDefault="00A57674" w:rsidP="00A57674">
            <w:pPr>
              <w:pStyle w:val="BodyText8after"/>
              <w:rPr>
                <w:rFonts w:ascii="Arial" w:hAnsi="Arial" w:cs="Arial"/>
              </w:rPr>
            </w:pPr>
            <w:r w:rsidRPr="00B2352A">
              <w:rPr>
                <w:rFonts w:ascii="Arial" w:hAnsi="Arial" w:cs="Arial"/>
              </w:rPr>
              <w:t>[Describe corrective action here – e.g., if controls fail, discontinue client testing, report to supervisor, enter actions taken in troubleshooting log for each step to resolution</w:t>
            </w:r>
            <w:r w:rsidR="0072637C">
              <w:rPr>
                <w:rFonts w:ascii="Arial" w:hAnsi="Arial" w:cs="Arial"/>
              </w:rPr>
              <w:t>.</w:t>
            </w:r>
            <w:r w:rsidRPr="00B2352A">
              <w:rPr>
                <w:rFonts w:ascii="Arial" w:hAnsi="Arial" w:cs="Arial"/>
              </w:rPr>
              <w:t>]</w:t>
            </w:r>
          </w:p>
          <w:p w14:paraId="46D12A3C" w14:textId="77777777" w:rsidR="00A57674" w:rsidRDefault="00A57674">
            <w:pPr>
              <w:pStyle w:val="BodyText"/>
              <w:rPr>
                <w:rFonts w:ascii="Arial" w:hAnsi="Arial" w:cs="Arial"/>
                <w:sz w:val="24"/>
                <w:szCs w:val="24"/>
              </w:rPr>
            </w:pPr>
          </w:p>
        </w:tc>
      </w:tr>
    </w:tbl>
    <w:p w14:paraId="1B45BF7A" w14:textId="17F1751E" w:rsidR="00A57674" w:rsidRPr="00027A67" w:rsidRDefault="00A57674" w:rsidP="00C66F95">
      <w:pPr>
        <w:pStyle w:val="BodyText8after"/>
        <w:spacing w:before="240"/>
        <w:rPr>
          <w:rFonts w:ascii="Arial" w:hAnsi="Arial" w:cs="Arial"/>
          <w:b/>
          <w:bCs/>
        </w:rPr>
      </w:pPr>
      <w:r w:rsidRPr="00027A67">
        <w:rPr>
          <w:rFonts w:ascii="Arial" w:hAnsi="Arial" w:cs="Arial"/>
          <w:b/>
          <w:bCs/>
        </w:rPr>
        <w:t>External Controls: Periodic Intervals</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Please describe the responsibilities e.g., record on external quality control log, specify when this occur based on testing volume, the name of the person and/or position who is responsible for this activity and what correction action(s) are taken if issues arise e.g., if controls fail."/>
      </w:tblPr>
      <w:tblGrid>
        <w:gridCol w:w="2088"/>
        <w:gridCol w:w="6768"/>
      </w:tblGrid>
      <w:tr w:rsidR="00C66F95" w:rsidRPr="00B2352A" w14:paraId="4E45D427" w14:textId="77777777" w:rsidTr="00C66F95">
        <w:trPr>
          <w:trHeight w:val="605"/>
        </w:trPr>
        <w:tc>
          <w:tcPr>
            <w:tcW w:w="2088" w:type="dxa"/>
            <w:vAlign w:val="center"/>
          </w:tcPr>
          <w:p w14:paraId="13A06D24" w14:textId="72A83570" w:rsidR="00C66F95" w:rsidRPr="005D273A" w:rsidRDefault="00C66F95" w:rsidP="00C66F95">
            <w:pPr>
              <w:pStyle w:val="heading4CharChar"/>
              <w:spacing w:before="0" w:after="0"/>
              <w:jc w:val="left"/>
            </w:pPr>
            <w:r w:rsidRPr="00CC45B7">
              <w:rPr>
                <w:i w:val="0"/>
                <w:iCs/>
              </w:rPr>
              <w:t>Topic</w:t>
            </w:r>
          </w:p>
        </w:tc>
        <w:tc>
          <w:tcPr>
            <w:tcW w:w="6768" w:type="dxa"/>
            <w:vAlign w:val="center"/>
          </w:tcPr>
          <w:p w14:paraId="0C87BC0C" w14:textId="1D45AB38" w:rsidR="00C66F95" w:rsidRPr="005743B6" w:rsidRDefault="00C66F95" w:rsidP="00C66F95">
            <w:pPr>
              <w:pStyle w:val="BodyText"/>
              <w:rPr>
                <w:rFonts w:ascii="Arial" w:hAnsi="Arial" w:cs="Arial"/>
                <w:sz w:val="24"/>
                <w:szCs w:val="24"/>
              </w:rPr>
            </w:pPr>
            <w:r w:rsidRPr="00CC45B7">
              <w:rPr>
                <w:rFonts w:ascii="Arial" w:hAnsi="Arial" w:cs="Arial"/>
                <w:b/>
                <w:sz w:val="24"/>
                <w:szCs w:val="24"/>
              </w:rPr>
              <w:t>Description</w:t>
            </w:r>
          </w:p>
        </w:tc>
      </w:tr>
      <w:tr w:rsidR="006A47A5" w:rsidRPr="00B2352A" w14:paraId="27CF66F2" w14:textId="77777777" w:rsidTr="00A57674">
        <w:trPr>
          <w:trHeight w:val="605"/>
        </w:trPr>
        <w:tc>
          <w:tcPr>
            <w:tcW w:w="2088" w:type="dxa"/>
          </w:tcPr>
          <w:p w14:paraId="0FB0A3B2" w14:textId="77777777" w:rsidR="006A47A5" w:rsidRPr="005D273A" w:rsidRDefault="006A47A5">
            <w:pPr>
              <w:pStyle w:val="heading4CharChar"/>
            </w:pPr>
            <w:r w:rsidRPr="005D273A">
              <w:t>Responsibilities</w:t>
            </w:r>
          </w:p>
        </w:tc>
        <w:tc>
          <w:tcPr>
            <w:tcW w:w="6768" w:type="dxa"/>
            <w:vAlign w:val="center"/>
          </w:tcPr>
          <w:p w14:paraId="06849832" w14:textId="509031E4" w:rsidR="006A47A5" w:rsidRPr="005743B6" w:rsidRDefault="005743B6">
            <w:pPr>
              <w:pStyle w:val="BodyText"/>
              <w:rPr>
                <w:rFonts w:ascii="Arial" w:hAnsi="Arial" w:cs="Arial"/>
                <w:sz w:val="24"/>
                <w:szCs w:val="24"/>
              </w:rPr>
            </w:pPr>
            <w:r w:rsidRPr="005743B6">
              <w:rPr>
                <w:rFonts w:ascii="Arial" w:hAnsi="Arial" w:cs="Arial"/>
                <w:sz w:val="24"/>
                <w:szCs w:val="24"/>
              </w:rPr>
              <w:t>[e.g., r</w:t>
            </w:r>
            <w:r w:rsidR="006A47A5" w:rsidRPr="005743B6">
              <w:rPr>
                <w:rFonts w:ascii="Arial" w:hAnsi="Arial" w:cs="Arial"/>
                <w:sz w:val="24"/>
                <w:szCs w:val="24"/>
              </w:rPr>
              <w:t>un controls, record on external quality control log]</w:t>
            </w:r>
          </w:p>
        </w:tc>
      </w:tr>
      <w:tr w:rsidR="006A47A5" w:rsidRPr="00B2352A" w14:paraId="73332480" w14:textId="77777777" w:rsidTr="00A57674">
        <w:trPr>
          <w:trHeight w:val="605"/>
        </w:trPr>
        <w:tc>
          <w:tcPr>
            <w:tcW w:w="2088" w:type="dxa"/>
          </w:tcPr>
          <w:p w14:paraId="5AAD0EE8" w14:textId="77777777" w:rsidR="006A47A5" w:rsidRPr="005D273A" w:rsidRDefault="006A47A5">
            <w:pPr>
              <w:pStyle w:val="heading4CharChar"/>
            </w:pPr>
            <w:r w:rsidRPr="005D273A">
              <w:t>When</w:t>
            </w:r>
          </w:p>
        </w:tc>
        <w:tc>
          <w:tcPr>
            <w:tcW w:w="6768" w:type="dxa"/>
            <w:vAlign w:val="center"/>
          </w:tcPr>
          <w:p w14:paraId="3C21AE93" w14:textId="77777777" w:rsidR="006A47A5" w:rsidRPr="00B2352A" w:rsidRDefault="005743B6" w:rsidP="005743B6">
            <w:pPr>
              <w:pStyle w:val="BodyText"/>
              <w:rPr>
                <w:rFonts w:ascii="Arial" w:hAnsi="Arial" w:cs="Arial"/>
                <w:sz w:val="24"/>
                <w:szCs w:val="24"/>
              </w:rPr>
            </w:pPr>
            <w:r>
              <w:rPr>
                <w:rFonts w:ascii="Arial" w:hAnsi="Arial" w:cs="Arial"/>
                <w:sz w:val="24"/>
                <w:szCs w:val="24"/>
              </w:rPr>
              <w:t xml:space="preserve">[Specify when this will occur, </w:t>
            </w:r>
            <w:r w:rsidR="006A47A5" w:rsidRPr="00B2352A">
              <w:rPr>
                <w:rFonts w:ascii="Arial" w:hAnsi="Arial" w:cs="Arial"/>
                <w:sz w:val="24"/>
                <w:szCs w:val="24"/>
              </w:rPr>
              <w:t xml:space="preserve">based on testing volume. See guidelines for recommendations.] </w:t>
            </w:r>
          </w:p>
        </w:tc>
      </w:tr>
      <w:tr w:rsidR="006A47A5" w:rsidRPr="00B2352A" w14:paraId="58357392" w14:textId="77777777" w:rsidTr="00A57674">
        <w:trPr>
          <w:trHeight w:val="605"/>
        </w:trPr>
        <w:tc>
          <w:tcPr>
            <w:tcW w:w="2088" w:type="dxa"/>
          </w:tcPr>
          <w:p w14:paraId="0C0C404F" w14:textId="77777777" w:rsidR="006A47A5" w:rsidRPr="005D273A" w:rsidRDefault="006A47A5">
            <w:pPr>
              <w:pStyle w:val="heading4CharChar"/>
            </w:pPr>
            <w:r w:rsidRPr="005D273A">
              <w:t>By whom</w:t>
            </w:r>
          </w:p>
        </w:tc>
        <w:tc>
          <w:tcPr>
            <w:tcW w:w="6768" w:type="dxa"/>
            <w:vAlign w:val="center"/>
          </w:tcPr>
          <w:p w14:paraId="4D0BC946" w14:textId="77777777" w:rsidR="006A47A5" w:rsidRPr="00B2352A" w:rsidRDefault="005743B6">
            <w:pPr>
              <w:pStyle w:val="BodyText"/>
              <w:rPr>
                <w:rFonts w:ascii="Arial" w:hAnsi="Arial" w:cs="Arial"/>
                <w:sz w:val="24"/>
                <w:szCs w:val="24"/>
              </w:rPr>
            </w:pPr>
            <w:r>
              <w:rPr>
                <w:rFonts w:ascii="Arial" w:hAnsi="Arial" w:cs="Arial"/>
                <w:sz w:val="24"/>
                <w:szCs w:val="24"/>
              </w:rPr>
              <w:t>[I</w:t>
            </w:r>
            <w:r w:rsidR="006A47A5" w:rsidRPr="00B2352A">
              <w:rPr>
                <w:rFonts w:ascii="Arial" w:hAnsi="Arial" w:cs="Arial"/>
                <w:sz w:val="24"/>
                <w:szCs w:val="24"/>
              </w:rPr>
              <w:t>nsert name and/or position here of the person responsible for this activity</w:t>
            </w:r>
            <w:r>
              <w:rPr>
                <w:rFonts w:ascii="Arial" w:hAnsi="Arial" w:cs="Arial"/>
                <w:sz w:val="24"/>
                <w:szCs w:val="24"/>
              </w:rPr>
              <w:t>.</w:t>
            </w:r>
            <w:r w:rsidR="006A47A5" w:rsidRPr="00B2352A">
              <w:rPr>
                <w:rFonts w:ascii="Arial" w:hAnsi="Arial" w:cs="Arial"/>
                <w:sz w:val="24"/>
                <w:szCs w:val="24"/>
              </w:rPr>
              <w:t>]</w:t>
            </w:r>
          </w:p>
        </w:tc>
      </w:tr>
      <w:tr w:rsidR="00A57674" w:rsidRPr="00B2352A" w14:paraId="66AAB868" w14:textId="77777777" w:rsidTr="00A57674">
        <w:trPr>
          <w:trHeight w:val="605"/>
        </w:trPr>
        <w:tc>
          <w:tcPr>
            <w:tcW w:w="2088" w:type="dxa"/>
          </w:tcPr>
          <w:p w14:paraId="383887B1" w14:textId="2999327E" w:rsidR="00A57674" w:rsidRPr="005D273A" w:rsidRDefault="00A57674">
            <w:pPr>
              <w:pStyle w:val="heading4CharChar"/>
            </w:pPr>
            <w:r>
              <w:t>Corrective action(s)</w:t>
            </w:r>
          </w:p>
        </w:tc>
        <w:tc>
          <w:tcPr>
            <w:tcW w:w="6768" w:type="dxa"/>
            <w:vAlign w:val="center"/>
          </w:tcPr>
          <w:p w14:paraId="4A7CDEEA" w14:textId="37EE6B1E" w:rsidR="00A57674" w:rsidRPr="00B2352A" w:rsidRDefault="00A57674" w:rsidP="00A57674">
            <w:pPr>
              <w:pStyle w:val="BodyText8after"/>
              <w:rPr>
                <w:rFonts w:ascii="Arial" w:hAnsi="Arial" w:cs="Arial"/>
              </w:rPr>
            </w:pPr>
            <w:r w:rsidRPr="00B2352A">
              <w:rPr>
                <w:rFonts w:ascii="Arial" w:hAnsi="Arial" w:cs="Arial"/>
              </w:rPr>
              <w:t>[Describe corrective action here – e.g., if controls fail, discontinue client testing, report to supervisor, enter actions taken in troubleshooting log for each step to resolution</w:t>
            </w:r>
            <w:r w:rsidR="0072637C">
              <w:rPr>
                <w:rFonts w:ascii="Arial" w:hAnsi="Arial" w:cs="Arial"/>
              </w:rPr>
              <w:t>.</w:t>
            </w:r>
            <w:r w:rsidRPr="00B2352A">
              <w:rPr>
                <w:rFonts w:ascii="Arial" w:hAnsi="Arial" w:cs="Arial"/>
              </w:rPr>
              <w:t>]</w:t>
            </w:r>
          </w:p>
          <w:p w14:paraId="6BBA570F" w14:textId="77777777" w:rsidR="00A57674" w:rsidRDefault="00A57674">
            <w:pPr>
              <w:pStyle w:val="BodyText"/>
              <w:rPr>
                <w:rFonts w:ascii="Arial" w:hAnsi="Arial" w:cs="Arial"/>
                <w:sz w:val="24"/>
                <w:szCs w:val="24"/>
              </w:rPr>
            </w:pPr>
          </w:p>
        </w:tc>
      </w:tr>
    </w:tbl>
    <w:p w14:paraId="15319ED3" w14:textId="003C664A" w:rsidR="00A57674" w:rsidRPr="00027A67" w:rsidRDefault="00A57674" w:rsidP="00D059ED">
      <w:pPr>
        <w:pStyle w:val="BodyText8after"/>
        <w:spacing w:before="240" w:after="120"/>
        <w:rPr>
          <w:rFonts w:ascii="Arial" w:hAnsi="Arial" w:cs="Arial"/>
          <w:b/>
          <w:bCs/>
        </w:rPr>
      </w:pPr>
      <w:r w:rsidRPr="00027A67">
        <w:rPr>
          <w:rFonts w:ascii="Arial" w:hAnsi="Arial" w:cs="Arial"/>
          <w:b/>
          <w:bCs/>
        </w:rPr>
        <w:t>External Controls: Suspected Test Kit Failure</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Please describe the responsibilities e.g., record on external quality control log, specify when this will occur e.g., whenever two invalids, the name of the person and/or position who is responsible for this activity and what correction action(s) are taken if issues arise e.g., if controls fail."/>
      </w:tblPr>
      <w:tblGrid>
        <w:gridCol w:w="2088"/>
        <w:gridCol w:w="6768"/>
      </w:tblGrid>
      <w:tr w:rsidR="00C66F95" w:rsidRPr="00B2352A" w14:paraId="3FA5960D" w14:textId="77777777" w:rsidTr="00C66F95">
        <w:trPr>
          <w:trHeight w:val="605"/>
        </w:trPr>
        <w:tc>
          <w:tcPr>
            <w:tcW w:w="2088" w:type="dxa"/>
            <w:vAlign w:val="center"/>
          </w:tcPr>
          <w:p w14:paraId="2E711BC0" w14:textId="0150FA90" w:rsidR="00C66F95" w:rsidRPr="005D273A" w:rsidRDefault="00C66F95" w:rsidP="00C66F95">
            <w:pPr>
              <w:pStyle w:val="heading4CharChar"/>
              <w:spacing w:before="0" w:after="0"/>
              <w:jc w:val="left"/>
            </w:pPr>
            <w:r w:rsidRPr="00CC45B7">
              <w:rPr>
                <w:i w:val="0"/>
                <w:iCs/>
              </w:rPr>
              <w:t>Topic</w:t>
            </w:r>
          </w:p>
        </w:tc>
        <w:tc>
          <w:tcPr>
            <w:tcW w:w="6768" w:type="dxa"/>
            <w:vAlign w:val="center"/>
          </w:tcPr>
          <w:p w14:paraId="44425437" w14:textId="1AA91226" w:rsidR="00C66F95" w:rsidRPr="001F24D5" w:rsidRDefault="00C66F95" w:rsidP="00C66F95">
            <w:pPr>
              <w:pStyle w:val="BodyText"/>
              <w:rPr>
                <w:rFonts w:ascii="Arial" w:hAnsi="Arial" w:cs="Arial"/>
                <w:sz w:val="24"/>
                <w:szCs w:val="24"/>
              </w:rPr>
            </w:pPr>
            <w:r w:rsidRPr="00CC45B7">
              <w:rPr>
                <w:rFonts w:ascii="Arial" w:hAnsi="Arial" w:cs="Arial"/>
                <w:b/>
                <w:sz w:val="24"/>
                <w:szCs w:val="24"/>
              </w:rPr>
              <w:t>Description</w:t>
            </w:r>
          </w:p>
        </w:tc>
      </w:tr>
      <w:tr w:rsidR="006A47A5" w:rsidRPr="00B2352A" w14:paraId="32FB35A6" w14:textId="77777777" w:rsidTr="00A57674">
        <w:trPr>
          <w:trHeight w:val="605"/>
        </w:trPr>
        <w:tc>
          <w:tcPr>
            <w:tcW w:w="2088" w:type="dxa"/>
          </w:tcPr>
          <w:p w14:paraId="06B1C260" w14:textId="77777777" w:rsidR="006A47A5" w:rsidRPr="005D273A" w:rsidRDefault="006A47A5">
            <w:pPr>
              <w:pStyle w:val="heading4CharChar"/>
            </w:pPr>
            <w:r w:rsidRPr="005D273A">
              <w:t>Responsibilities</w:t>
            </w:r>
          </w:p>
        </w:tc>
        <w:tc>
          <w:tcPr>
            <w:tcW w:w="6768" w:type="dxa"/>
            <w:vAlign w:val="center"/>
          </w:tcPr>
          <w:p w14:paraId="6C7A82DC" w14:textId="1DD58190" w:rsidR="006A47A5" w:rsidRPr="001F24D5" w:rsidRDefault="005743B6">
            <w:pPr>
              <w:pStyle w:val="BodyText"/>
              <w:rPr>
                <w:rFonts w:ascii="Arial" w:hAnsi="Arial" w:cs="Arial"/>
                <w:sz w:val="24"/>
                <w:szCs w:val="24"/>
              </w:rPr>
            </w:pPr>
            <w:r w:rsidRPr="001F24D5">
              <w:rPr>
                <w:rFonts w:ascii="Arial" w:hAnsi="Arial" w:cs="Arial"/>
                <w:sz w:val="24"/>
                <w:szCs w:val="24"/>
              </w:rPr>
              <w:t>[e.g., d</w:t>
            </w:r>
            <w:r w:rsidR="006A47A5" w:rsidRPr="001F24D5">
              <w:rPr>
                <w:rFonts w:ascii="Arial" w:hAnsi="Arial" w:cs="Arial"/>
                <w:sz w:val="24"/>
                <w:szCs w:val="24"/>
              </w:rPr>
              <w:t>ocument</w:t>
            </w:r>
            <w:r w:rsidRPr="001F24D5">
              <w:rPr>
                <w:rFonts w:ascii="Arial" w:hAnsi="Arial" w:cs="Arial"/>
                <w:sz w:val="24"/>
                <w:szCs w:val="24"/>
              </w:rPr>
              <w:t xml:space="preserve"> the</w:t>
            </w:r>
            <w:r w:rsidR="006A47A5" w:rsidRPr="001F24D5">
              <w:rPr>
                <w:rFonts w:ascii="Arial" w:hAnsi="Arial" w:cs="Arial"/>
                <w:sz w:val="24"/>
                <w:szCs w:val="24"/>
              </w:rPr>
              <w:t xml:space="preserve"> problem, run controls, record on external quality control log]</w:t>
            </w:r>
          </w:p>
        </w:tc>
      </w:tr>
      <w:tr w:rsidR="006A47A5" w:rsidRPr="00B2352A" w14:paraId="5C2DC389" w14:textId="77777777" w:rsidTr="00A57674">
        <w:trPr>
          <w:trHeight w:val="605"/>
        </w:trPr>
        <w:tc>
          <w:tcPr>
            <w:tcW w:w="2088" w:type="dxa"/>
          </w:tcPr>
          <w:p w14:paraId="6A45E15E" w14:textId="77777777" w:rsidR="006A47A5" w:rsidRPr="005D273A" w:rsidRDefault="006A47A5">
            <w:pPr>
              <w:pStyle w:val="heading4CharChar"/>
            </w:pPr>
            <w:r w:rsidRPr="005D273A">
              <w:t>When</w:t>
            </w:r>
          </w:p>
        </w:tc>
        <w:tc>
          <w:tcPr>
            <w:tcW w:w="6768" w:type="dxa"/>
            <w:vAlign w:val="center"/>
          </w:tcPr>
          <w:p w14:paraId="15E3B89B" w14:textId="77777777" w:rsidR="006A47A5" w:rsidRPr="00B2352A" w:rsidRDefault="006A47A5" w:rsidP="00DA0E12">
            <w:pPr>
              <w:pStyle w:val="BodyText"/>
              <w:rPr>
                <w:rFonts w:ascii="Arial" w:hAnsi="Arial" w:cs="Arial"/>
                <w:sz w:val="24"/>
                <w:szCs w:val="24"/>
              </w:rPr>
            </w:pPr>
            <w:r w:rsidRPr="00B2352A">
              <w:rPr>
                <w:rFonts w:ascii="Arial" w:hAnsi="Arial" w:cs="Arial"/>
                <w:sz w:val="24"/>
                <w:szCs w:val="24"/>
              </w:rPr>
              <w:t xml:space="preserve">[Specify when this will occur </w:t>
            </w:r>
            <w:r w:rsidR="00610A02" w:rsidRPr="00B2352A">
              <w:rPr>
                <w:rFonts w:ascii="Arial" w:hAnsi="Arial" w:cs="Arial"/>
                <w:sz w:val="24"/>
                <w:szCs w:val="24"/>
              </w:rPr>
              <w:t>– whenever</w:t>
            </w:r>
            <w:r w:rsidRPr="00B2352A">
              <w:rPr>
                <w:rFonts w:ascii="Arial" w:hAnsi="Arial" w:cs="Arial"/>
                <w:sz w:val="24"/>
                <w:szCs w:val="24"/>
              </w:rPr>
              <w:t xml:space="preserve"> two invalids, more than </w:t>
            </w:r>
            <w:r w:rsidR="00DA0E12">
              <w:rPr>
                <w:rFonts w:ascii="Arial" w:hAnsi="Arial" w:cs="Arial"/>
                <w:sz w:val="24"/>
                <w:szCs w:val="24"/>
              </w:rPr>
              <w:t xml:space="preserve">a certain number of </w:t>
            </w:r>
            <w:r w:rsidRPr="00B2352A">
              <w:rPr>
                <w:rFonts w:ascii="Arial" w:hAnsi="Arial" w:cs="Arial"/>
                <w:sz w:val="24"/>
                <w:szCs w:val="24"/>
              </w:rPr>
              <w:t>positive results in specified period of time, other event that leads you to believe test kits are not working? Also, see comments in “out of temperature range” above.]</w:t>
            </w:r>
          </w:p>
        </w:tc>
      </w:tr>
      <w:tr w:rsidR="006A47A5" w:rsidRPr="00B2352A" w14:paraId="7350BA71" w14:textId="77777777" w:rsidTr="00A57674">
        <w:trPr>
          <w:trHeight w:val="605"/>
        </w:trPr>
        <w:tc>
          <w:tcPr>
            <w:tcW w:w="2088" w:type="dxa"/>
          </w:tcPr>
          <w:p w14:paraId="62B34592" w14:textId="77777777" w:rsidR="006A47A5" w:rsidRPr="005D273A" w:rsidRDefault="006A47A5">
            <w:pPr>
              <w:pStyle w:val="heading4CharChar"/>
            </w:pPr>
            <w:r w:rsidRPr="005D273A">
              <w:t>By whom</w:t>
            </w:r>
          </w:p>
        </w:tc>
        <w:tc>
          <w:tcPr>
            <w:tcW w:w="6768" w:type="dxa"/>
            <w:vAlign w:val="center"/>
          </w:tcPr>
          <w:p w14:paraId="1280D3F9" w14:textId="77777777" w:rsidR="006A47A5" w:rsidRPr="00B2352A" w:rsidRDefault="00DA0E12">
            <w:pPr>
              <w:pStyle w:val="BodyText"/>
              <w:rPr>
                <w:rFonts w:ascii="Arial" w:hAnsi="Arial" w:cs="Arial"/>
                <w:sz w:val="24"/>
                <w:szCs w:val="24"/>
              </w:rPr>
            </w:pPr>
            <w:r>
              <w:rPr>
                <w:rFonts w:ascii="Arial" w:hAnsi="Arial" w:cs="Arial"/>
                <w:sz w:val="24"/>
                <w:szCs w:val="24"/>
              </w:rPr>
              <w:t>[I</w:t>
            </w:r>
            <w:r w:rsidR="006A47A5" w:rsidRPr="00B2352A">
              <w:rPr>
                <w:rFonts w:ascii="Arial" w:hAnsi="Arial" w:cs="Arial"/>
                <w:sz w:val="24"/>
                <w:szCs w:val="24"/>
              </w:rPr>
              <w:t>nsert name and/or position here of the person responsible for this activity</w:t>
            </w:r>
            <w:r>
              <w:rPr>
                <w:rFonts w:ascii="Arial" w:hAnsi="Arial" w:cs="Arial"/>
                <w:sz w:val="24"/>
                <w:szCs w:val="24"/>
              </w:rPr>
              <w:t>.</w:t>
            </w:r>
            <w:r w:rsidR="006A47A5" w:rsidRPr="00B2352A">
              <w:rPr>
                <w:rFonts w:ascii="Arial" w:hAnsi="Arial" w:cs="Arial"/>
                <w:sz w:val="24"/>
                <w:szCs w:val="24"/>
              </w:rPr>
              <w:t>]</w:t>
            </w:r>
          </w:p>
        </w:tc>
      </w:tr>
      <w:tr w:rsidR="00A57674" w:rsidRPr="00B2352A" w14:paraId="373413CA" w14:textId="77777777" w:rsidTr="00A57674">
        <w:trPr>
          <w:trHeight w:val="605"/>
        </w:trPr>
        <w:tc>
          <w:tcPr>
            <w:tcW w:w="2088" w:type="dxa"/>
          </w:tcPr>
          <w:p w14:paraId="06116E78" w14:textId="2E74E129" w:rsidR="00A57674" w:rsidRPr="005D273A" w:rsidRDefault="00A57674">
            <w:pPr>
              <w:pStyle w:val="heading4CharChar"/>
            </w:pPr>
            <w:r>
              <w:t>Corrective action(s)</w:t>
            </w:r>
          </w:p>
        </w:tc>
        <w:tc>
          <w:tcPr>
            <w:tcW w:w="6768" w:type="dxa"/>
            <w:vAlign w:val="center"/>
          </w:tcPr>
          <w:p w14:paraId="636EA672" w14:textId="644C299F" w:rsidR="00A57674" w:rsidRPr="00B2352A" w:rsidRDefault="00A57674" w:rsidP="00A57674">
            <w:pPr>
              <w:pStyle w:val="BodyText8after"/>
              <w:rPr>
                <w:rFonts w:ascii="Arial" w:hAnsi="Arial" w:cs="Arial"/>
              </w:rPr>
            </w:pPr>
            <w:r w:rsidRPr="00B2352A">
              <w:rPr>
                <w:rFonts w:ascii="Arial" w:hAnsi="Arial" w:cs="Arial"/>
              </w:rPr>
              <w:t>[Describe corrective action here – e.g., if controls fail, discontinue client testing, report to supervisor, enter actions taken in troubleshooting log for each step to resolution</w:t>
            </w:r>
            <w:r w:rsidR="00FE2675">
              <w:rPr>
                <w:rFonts w:ascii="Arial" w:hAnsi="Arial" w:cs="Arial"/>
              </w:rPr>
              <w:t>.</w:t>
            </w:r>
            <w:r w:rsidRPr="00B2352A">
              <w:rPr>
                <w:rFonts w:ascii="Arial" w:hAnsi="Arial" w:cs="Arial"/>
              </w:rPr>
              <w:t>]</w:t>
            </w:r>
          </w:p>
          <w:p w14:paraId="65C7A5E4" w14:textId="77777777" w:rsidR="00A57674" w:rsidRDefault="00A57674">
            <w:pPr>
              <w:pStyle w:val="BodyText"/>
              <w:rPr>
                <w:rFonts w:ascii="Arial" w:hAnsi="Arial" w:cs="Arial"/>
                <w:sz w:val="24"/>
                <w:szCs w:val="24"/>
              </w:rPr>
            </w:pPr>
          </w:p>
        </w:tc>
      </w:tr>
    </w:tbl>
    <w:p w14:paraId="7381E15E" w14:textId="493582EE" w:rsidR="006A47A5" w:rsidRPr="005D273A" w:rsidRDefault="006A47A5" w:rsidP="00465B37">
      <w:pPr>
        <w:pStyle w:val="Heading1"/>
        <w:spacing w:before="440"/>
      </w:pPr>
      <w:bookmarkStart w:id="51" w:name="_Toc68615656"/>
      <w:bookmarkStart w:id="52" w:name="_Toc68615726"/>
      <w:bookmarkStart w:id="53" w:name="_Toc77349101"/>
      <w:r w:rsidRPr="005D273A">
        <w:t>Documents and Records</w:t>
      </w:r>
      <w:bookmarkEnd w:id="51"/>
      <w:bookmarkEnd w:id="52"/>
      <w:bookmarkEnd w:id="53"/>
    </w:p>
    <w:p w14:paraId="58AFBFF1" w14:textId="769F15B0" w:rsidR="006A47A5" w:rsidRPr="00B2352A" w:rsidRDefault="006A47A5">
      <w:pPr>
        <w:rPr>
          <w:rFonts w:ascii="Arial" w:hAnsi="Arial" w:cs="Arial"/>
        </w:rPr>
      </w:pPr>
      <w:r w:rsidRPr="00B2352A">
        <w:rPr>
          <w:rFonts w:ascii="Arial" w:hAnsi="Arial" w:cs="Arial"/>
        </w:rPr>
        <w:t>[List any documents or records that are not included or have been modified from the</w:t>
      </w:r>
      <w:r w:rsidR="00975F84">
        <w:rPr>
          <w:rFonts w:ascii="Arial" w:hAnsi="Arial" w:cs="Arial"/>
        </w:rPr>
        <w:t xml:space="preserve"> CDPH/OA Rapid HIV Testing Guidance,</w:t>
      </w:r>
      <w:r w:rsidRPr="00B2352A">
        <w:rPr>
          <w:rFonts w:ascii="Arial" w:hAnsi="Arial" w:cs="Arial"/>
        </w:rPr>
        <w:t xml:space="preserve"> </w:t>
      </w:r>
      <w:r w:rsidR="00610A02" w:rsidRPr="00B2352A">
        <w:rPr>
          <w:rFonts w:ascii="Arial" w:hAnsi="Arial" w:cs="Arial"/>
        </w:rPr>
        <w:t>CDPH/</w:t>
      </w:r>
      <w:r w:rsidRPr="00B2352A">
        <w:rPr>
          <w:rFonts w:ascii="Arial" w:hAnsi="Arial" w:cs="Arial"/>
        </w:rPr>
        <w:t xml:space="preserve">OA </w:t>
      </w:r>
      <w:r w:rsidR="001C3BA6">
        <w:rPr>
          <w:rFonts w:ascii="Arial" w:hAnsi="Arial" w:cs="Arial"/>
        </w:rPr>
        <w:t>G</w:t>
      </w:r>
      <w:r w:rsidR="001C3BA6" w:rsidRPr="00B2352A">
        <w:rPr>
          <w:rFonts w:ascii="Arial" w:hAnsi="Arial" w:cs="Arial"/>
        </w:rPr>
        <w:t xml:space="preserve">uidelines for </w:t>
      </w:r>
      <w:r w:rsidR="001C3BA6">
        <w:rPr>
          <w:rFonts w:ascii="Arial" w:hAnsi="Arial" w:cs="Arial"/>
        </w:rPr>
        <w:t xml:space="preserve">Hepatitis C Testing in Non-Healthcare Settings, </w:t>
      </w:r>
      <w:r w:rsidR="001C3BA6" w:rsidRPr="00B2352A">
        <w:rPr>
          <w:rFonts w:ascii="Arial" w:hAnsi="Arial" w:cs="Arial"/>
        </w:rPr>
        <w:t>2012</w:t>
      </w:r>
      <w:r w:rsidR="001C3BA6">
        <w:rPr>
          <w:rFonts w:ascii="Arial" w:hAnsi="Arial" w:cs="Arial"/>
        </w:rPr>
        <w:t xml:space="preserve">; the CDPH/OA </w:t>
      </w:r>
      <w:r w:rsidR="001C3BA6" w:rsidRPr="00613340">
        <w:rPr>
          <w:rFonts w:ascii="Arial" w:hAnsi="Arial" w:cs="Arial"/>
          <w:bCs/>
        </w:rPr>
        <w:t>OraQuick HCV Antibody Testing Quality Assurance Guidelines for Non-Healthcare Settings</w:t>
      </w:r>
      <w:r w:rsidR="001C3BA6">
        <w:rPr>
          <w:rFonts w:ascii="Arial" w:hAnsi="Arial" w:cs="Arial"/>
          <w:bCs/>
        </w:rPr>
        <w:t xml:space="preserve">, 2012; and other documents. </w:t>
      </w:r>
      <w:r w:rsidR="00DA0E12">
        <w:rPr>
          <w:rFonts w:ascii="Arial" w:hAnsi="Arial" w:cs="Arial"/>
        </w:rPr>
        <w:t xml:space="preserve"> </w:t>
      </w:r>
      <w:r w:rsidRPr="00B2352A">
        <w:rPr>
          <w:rFonts w:ascii="Arial" w:hAnsi="Arial" w:cs="Arial"/>
        </w:rPr>
        <w:t xml:space="preserve">Include copies of new/modified documents in the index of this document. </w:t>
      </w:r>
      <w:r w:rsidR="00FE2675">
        <w:rPr>
          <w:rFonts w:ascii="Arial" w:hAnsi="Arial" w:cs="Arial"/>
        </w:rPr>
        <w:t>I</w:t>
      </w:r>
      <w:r w:rsidRPr="00B2352A">
        <w:rPr>
          <w:rFonts w:ascii="Arial" w:hAnsi="Arial" w:cs="Arial"/>
        </w:rPr>
        <w:t>nclud</w:t>
      </w:r>
      <w:r w:rsidR="00FE2675">
        <w:rPr>
          <w:rFonts w:ascii="Arial" w:hAnsi="Arial" w:cs="Arial"/>
        </w:rPr>
        <w:t>e</w:t>
      </w:r>
      <w:r w:rsidRPr="00B2352A">
        <w:rPr>
          <w:rFonts w:ascii="Arial" w:hAnsi="Arial" w:cs="Arial"/>
        </w:rPr>
        <w:t xml:space="preserve"> written instructions for use of new documents, as well.]</w:t>
      </w:r>
    </w:p>
    <w:p w14:paraId="696376DC" w14:textId="60837779" w:rsidR="006A47A5" w:rsidRPr="005D273A" w:rsidRDefault="006A47A5" w:rsidP="007F1B8B">
      <w:pPr>
        <w:pStyle w:val="Heading2"/>
      </w:pPr>
      <w:bookmarkStart w:id="54" w:name="_Toc68615657"/>
      <w:bookmarkStart w:id="55" w:name="_Toc68615727"/>
      <w:bookmarkStart w:id="56" w:name="_Toc77349102"/>
      <w:r w:rsidRPr="005D273A">
        <w:t>Storage</w:t>
      </w:r>
      <w:bookmarkEnd w:id="54"/>
      <w:bookmarkEnd w:id="55"/>
      <w:bookmarkEnd w:id="56"/>
    </w:p>
    <w:p w14:paraId="27D3CEDC" w14:textId="7F4DD33C" w:rsidR="006A47A5" w:rsidRPr="00B2352A" w:rsidRDefault="006A47A5">
      <w:pPr>
        <w:rPr>
          <w:rFonts w:ascii="Arial" w:hAnsi="Arial" w:cs="Arial"/>
        </w:rPr>
      </w:pPr>
      <w:r w:rsidRPr="00B2352A">
        <w:rPr>
          <w:rFonts w:ascii="Arial" w:hAnsi="Arial" w:cs="Arial"/>
        </w:rPr>
        <w:t>Current training documentation will remain in personnel files until separation.  Other documentation, including QA documents and logs, will be stored [where?] for three years beyond the contract year.</w:t>
      </w:r>
    </w:p>
    <w:p w14:paraId="03B387D8" w14:textId="11B802F1" w:rsidR="006A47A5" w:rsidRDefault="006A47A5" w:rsidP="007F1B8B">
      <w:pPr>
        <w:pStyle w:val="Heading2"/>
      </w:pPr>
      <w:bookmarkStart w:id="57" w:name="_Toc68615658"/>
      <w:bookmarkStart w:id="58" w:name="_Toc68615728"/>
      <w:bookmarkStart w:id="59" w:name="_Toc77349103"/>
      <w:r w:rsidRPr="005D273A">
        <w:lastRenderedPageBreak/>
        <w:t xml:space="preserve">Review of QA </w:t>
      </w:r>
      <w:r w:rsidR="00FE2675">
        <w:t>D</w:t>
      </w:r>
      <w:r w:rsidRPr="005D273A">
        <w:t>ocumentation</w:t>
      </w:r>
      <w:bookmarkEnd w:id="57"/>
      <w:bookmarkEnd w:id="58"/>
      <w:bookmarkEnd w:id="59"/>
    </w:p>
    <w:p w14:paraId="081745D2" w14:textId="03B39846" w:rsidR="00A57674" w:rsidRPr="00A57674" w:rsidRDefault="00A57674" w:rsidP="00D059ED">
      <w:pPr>
        <w:spacing w:before="240" w:after="120"/>
        <w:rPr>
          <w:rFonts w:ascii="Arial" w:hAnsi="Arial" w:cs="Arial"/>
          <w:b/>
          <w:bCs/>
        </w:rPr>
      </w:pPr>
      <w:r w:rsidRPr="00A57674">
        <w:rPr>
          <w:rFonts w:ascii="Arial" w:hAnsi="Arial" w:cs="Arial"/>
          <w:b/>
          <w:bCs/>
        </w:rPr>
        <w:t>Initial Review of QA Documentation</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Please describe the responsibilities e.g., review QA logs, specify when this occur - e.g., monthly, within two weeks of the end of the previous month, the name and/or position who is responsible for this activity and what correction action(s) are taken if issues arise e.g., follow-up with personnel responsibile for documenting QA."/>
      </w:tblPr>
      <w:tblGrid>
        <w:gridCol w:w="2088"/>
        <w:gridCol w:w="6768"/>
      </w:tblGrid>
      <w:tr w:rsidR="006A47A5" w:rsidRPr="00B2352A" w14:paraId="49402263" w14:textId="77777777" w:rsidTr="002D077C">
        <w:trPr>
          <w:trHeight w:val="605"/>
        </w:trPr>
        <w:tc>
          <w:tcPr>
            <w:tcW w:w="2088" w:type="dxa"/>
          </w:tcPr>
          <w:p w14:paraId="307B6408" w14:textId="77777777" w:rsidR="006A47A5" w:rsidRPr="005D273A" w:rsidRDefault="006A47A5">
            <w:pPr>
              <w:pStyle w:val="heading4CharChar"/>
            </w:pPr>
            <w:r w:rsidRPr="005D273A">
              <w:t>Responsibilities</w:t>
            </w:r>
          </w:p>
        </w:tc>
        <w:tc>
          <w:tcPr>
            <w:tcW w:w="6768" w:type="dxa"/>
            <w:vAlign w:val="center"/>
          </w:tcPr>
          <w:p w14:paraId="08B956B5" w14:textId="2EEB2F1C" w:rsidR="006A47A5" w:rsidRPr="00B2352A" w:rsidRDefault="006A47A5">
            <w:pPr>
              <w:pStyle w:val="BodyText"/>
              <w:rPr>
                <w:rFonts w:ascii="Arial" w:hAnsi="Arial" w:cs="Arial"/>
                <w:sz w:val="24"/>
                <w:szCs w:val="24"/>
              </w:rPr>
            </w:pPr>
            <w:r w:rsidRPr="00B2352A">
              <w:rPr>
                <w:rFonts w:ascii="Arial" w:hAnsi="Arial" w:cs="Arial"/>
                <w:sz w:val="24"/>
                <w:szCs w:val="24"/>
              </w:rPr>
              <w:t>[e.g., review QA logs, including …. Copy and store in file,</w:t>
            </w:r>
            <w:r w:rsidR="005F36CC">
              <w:rPr>
                <w:rFonts w:ascii="Arial" w:hAnsi="Arial" w:cs="Arial"/>
                <w:sz w:val="24"/>
                <w:szCs w:val="24"/>
              </w:rPr>
              <w:t xml:space="preserve"> </w:t>
            </w:r>
            <w:r w:rsidRPr="00B2352A">
              <w:rPr>
                <w:rFonts w:ascii="Arial" w:hAnsi="Arial" w:cs="Arial"/>
                <w:sz w:val="24"/>
                <w:szCs w:val="24"/>
              </w:rPr>
              <w:t>and submit originals to [lab director] for final review – describe the process, whatever it is.]</w:t>
            </w:r>
          </w:p>
        </w:tc>
      </w:tr>
      <w:tr w:rsidR="006A47A5" w:rsidRPr="00B2352A" w14:paraId="3CC86830" w14:textId="77777777" w:rsidTr="002D077C">
        <w:trPr>
          <w:trHeight w:val="605"/>
        </w:trPr>
        <w:tc>
          <w:tcPr>
            <w:tcW w:w="2088" w:type="dxa"/>
          </w:tcPr>
          <w:p w14:paraId="3C74187E" w14:textId="77777777" w:rsidR="006A47A5" w:rsidRPr="005D273A" w:rsidRDefault="006A47A5">
            <w:pPr>
              <w:pStyle w:val="heading4CharChar"/>
            </w:pPr>
            <w:r w:rsidRPr="005D273A">
              <w:t>When</w:t>
            </w:r>
          </w:p>
        </w:tc>
        <w:tc>
          <w:tcPr>
            <w:tcW w:w="6768" w:type="dxa"/>
            <w:vAlign w:val="center"/>
          </w:tcPr>
          <w:p w14:paraId="4CDC5C29" w14:textId="46D6E96B" w:rsidR="006A47A5" w:rsidRPr="00B2352A" w:rsidRDefault="006A47A5">
            <w:pPr>
              <w:pStyle w:val="BodyText"/>
              <w:rPr>
                <w:rFonts w:ascii="Arial" w:hAnsi="Arial" w:cs="Arial"/>
                <w:sz w:val="24"/>
                <w:szCs w:val="24"/>
              </w:rPr>
            </w:pPr>
            <w:r w:rsidRPr="00B2352A">
              <w:rPr>
                <w:rFonts w:ascii="Arial" w:hAnsi="Arial" w:cs="Arial"/>
                <w:sz w:val="24"/>
                <w:szCs w:val="24"/>
              </w:rPr>
              <w:t>[Specify when this will occur – e.g., monthly, within two weeks of the end of the previous month</w:t>
            </w:r>
            <w:r w:rsidR="0072637C">
              <w:rPr>
                <w:rFonts w:ascii="Arial" w:hAnsi="Arial" w:cs="Arial"/>
                <w:sz w:val="24"/>
                <w:szCs w:val="24"/>
              </w:rPr>
              <w:t>.</w:t>
            </w:r>
            <w:r w:rsidRPr="00B2352A">
              <w:rPr>
                <w:rFonts w:ascii="Arial" w:hAnsi="Arial" w:cs="Arial"/>
                <w:sz w:val="24"/>
                <w:szCs w:val="24"/>
              </w:rPr>
              <w:t>]</w:t>
            </w:r>
          </w:p>
        </w:tc>
      </w:tr>
      <w:tr w:rsidR="006A47A5" w:rsidRPr="00B2352A" w14:paraId="724B8A73" w14:textId="77777777" w:rsidTr="002D077C">
        <w:trPr>
          <w:trHeight w:val="605"/>
        </w:trPr>
        <w:tc>
          <w:tcPr>
            <w:tcW w:w="2088" w:type="dxa"/>
          </w:tcPr>
          <w:p w14:paraId="6F51C45D" w14:textId="77777777" w:rsidR="006A47A5" w:rsidRPr="005D273A" w:rsidRDefault="006A47A5">
            <w:pPr>
              <w:pStyle w:val="heading4CharChar"/>
            </w:pPr>
            <w:r w:rsidRPr="005D273A">
              <w:t>By whom</w:t>
            </w:r>
          </w:p>
        </w:tc>
        <w:tc>
          <w:tcPr>
            <w:tcW w:w="6768" w:type="dxa"/>
            <w:vAlign w:val="center"/>
          </w:tcPr>
          <w:p w14:paraId="2EE71634" w14:textId="2ADD45F5" w:rsidR="006A47A5" w:rsidRPr="00B2352A" w:rsidRDefault="006A47A5">
            <w:pPr>
              <w:pStyle w:val="BodyText"/>
              <w:rPr>
                <w:rFonts w:ascii="Arial" w:hAnsi="Arial" w:cs="Arial"/>
                <w:sz w:val="24"/>
                <w:szCs w:val="24"/>
              </w:rPr>
            </w:pPr>
            <w:r w:rsidRPr="00B2352A">
              <w:rPr>
                <w:rFonts w:ascii="Arial" w:hAnsi="Arial" w:cs="Arial"/>
                <w:sz w:val="24"/>
                <w:szCs w:val="24"/>
              </w:rPr>
              <w:t>[</w:t>
            </w:r>
            <w:r w:rsidR="00610A02" w:rsidRPr="00B2352A">
              <w:rPr>
                <w:rFonts w:ascii="Arial" w:hAnsi="Arial" w:cs="Arial"/>
                <w:sz w:val="24"/>
                <w:szCs w:val="24"/>
              </w:rPr>
              <w:t>Insert</w:t>
            </w:r>
            <w:r w:rsidRPr="00B2352A">
              <w:rPr>
                <w:rFonts w:ascii="Arial" w:hAnsi="Arial" w:cs="Arial"/>
                <w:sz w:val="24"/>
                <w:szCs w:val="24"/>
              </w:rPr>
              <w:t xml:space="preserve"> name and/or position here of the person responsible for this activity – e.g.</w:t>
            </w:r>
            <w:r w:rsidR="00AF124F">
              <w:rPr>
                <w:rFonts w:ascii="Arial" w:hAnsi="Arial" w:cs="Arial"/>
                <w:sz w:val="24"/>
                <w:szCs w:val="24"/>
              </w:rPr>
              <w:t>, counseling and testing</w:t>
            </w:r>
            <w:r w:rsidRPr="00B2352A">
              <w:rPr>
                <w:rFonts w:ascii="Arial" w:hAnsi="Arial" w:cs="Arial"/>
                <w:sz w:val="24"/>
                <w:szCs w:val="24"/>
              </w:rPr>
              <w:t xml:space="preserve"> coordinator/site manager or designee.]</w:t>
            </w:r>
          </w:p>
        </w:tc>
      </w:tr>
      <w:tr w:rsidR="002D077C" w:rsidRPr="00B2352A" w14:paraId="270F4C97" w14:textId="77777777" w:rsidTr="002D077C">
        <w:trPr>
          <w:trHeight w:val="605"/>
        </w:trPr>
        <w:tc>
          <w:tcPr>
            <w:tcW w:w="2088" w:type="dxa"/>
          </w:tcPr>
          <w:p w14:paraId="6A4282BE" w14:textId="677007AA" w:rsidR="002D077C" w:rsidRPr="005D273A" w:rsidRDefault="002D077C">
            <w:pPr>
              <w:pStyle w:val="heading4CharChar"/>
            </w:pPr>
            <w:r>
              <w:t>Corrective action(s)</w:t>
            </w:r>
          </w:p>
        </w:tc>
        <w:tc>
          <w:tcPr>
            <w:tcW w:w="6768" w:type="dxa"/>
            <w:vAlign w:val="center"/>
          </w:tcPr>
          <w:p w14:paraId="149EB195" w14:textId="6329F93F" w:rsidR="002D077C" w:rsidRPr="00B2352A" w:rsidRDefault="002D077C" w:rsidP="00C66F95">
            <w:pPr>
              <w:pStyle w:val="BodyText8after"/>
              <w:rPr>
                <w:rFonts w:ascii="Arial" w:hAnsi="Arial" w:cs="Arial"/>
              </w:rPr>
            </w:pPr>
            <w:r w:rsidRPr="00B2352A">
              <w:rPr>
                <w:rFonts w:ascii="Arial" w:hAnsi="Arial" w:cs="Arial"/>
              </w:rPr>
              <w:t xml:space="preserve">[e.g., follow-up with personnel responsible for documenting QA, document explanation in troubleshooting log, if </w:t>
            </w:r>
            <w:r w:rsidR="00A1510C" w:rsidRPr="00B2352A">
              <w:rPr>
                <w:rFonts w:ascii="Arial" w:hAnsi="Arial" w:cs="Arial"/>
              </w:rPr>
              <w:t>necessary,</w:t>
            </w:r>
            <w:r w:rsidRPr="00B2352A">
              <w:rPr>
                <w:rFonts w:ascii="Arial" w:hAnsi="Arial" w:cs="Arial"/>
              </w:rPr>
              <w:t xml:space="preserve"> revise procedures]</w:t>
            </w:r>
          </w:p>
        </w:tc>
      </w:tr>
    </w:tbl>
    <w:p w14:paraId="78202664" w14:textId="2C23141B" w:rsidR="002D077C" w:rsidRPr="002D077C" w:rsidRDefault="002D077C" w:rsidP="000E08A8">
      <w:pPr>
        <w:pStyle w:val="BodyText8after"/>
        <w:spacing w:before="240" w:after="120"/>
        <w:rPr>
          <w:rFonts w:ascii="Arial" w:hAnsi="Arial" w:cs="Arial"/>
          <w:b/>
          <w:bCs/>
        </w:rPr>
      </w:pPr>
      <w:r w:rsidRPr="002D077C">
        <w:rPr>
          <w:rFonts w:ascii="Arial" w:hAnsi="Arial" w:cs="Arial"/>
          <w:b/>
          <w:bCs/>
        </w:rPr>
        <w:t>Final Review of QA Documentation</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Please describe the responsibilities e.g., review QA logs, specify when this occur - e.g., monthly, within two weeks of the end of the previous month, the name and/or position who is responsible for this activity and what correction action(s) are taken if issues arise e.g., follow-up with personnel responsibile for documenting QA."/>
      </w:tblPr>
      <w:tblGrid>
        <w:gridCol w:w="2088"/>
        <w:gridCol w:w="6768"/>
      </w:tblGrid>
      <w:tr w:rsidR="006A47A5" w:rsidRPr="00B2352A" w14:paraId="397B9B62" w14:textId="77777777" w:rsidTr="002D077C">
        <w:trPr>
          <w:trHeight w:val="605"/>
        </w:trPr>
        <w:tc>
          <w:tcPr>
            <w:tcW w:w="2088" w:type="dxa"/>
          </w:tcPr>
          <w:p w14:paraId="3CEC814C" w14:textId="77777777" w:rsidR="006A47A5" w:rsidRPr="005D273A" w:rsidRDefault="006A47A5">
            <w:pPr>
              <w:pStyle w:val="heading4CharChar"/>
            </w:pPr>
            <w:r w:rsidRPr="005D273A">
              <w:t>Responsibilities</w:t>
            </w:r>
          </w:p>
        </w:tc>
        <w:tc>
          <w:tcPr>
            <w:tcW w:w="6768" w:type="dxa"/>
            <w:vAlign w:val="center"/>
          </w:tcPr>
          <w:p w14:paraId="58290A43" w14:textId="77777777" w:rsidR="006A47A5" w:rsidRPr="00B2352A" w:rsidRDefault="006A47A5">
            <w:pPr>
              <w:pStyle w:val="BodyText"/>
              <w:rPr>
                <w:rFonts w:ascii="Arial" w:hAnsi="Arial" w:cs="Arial"/>
                <w:sz w:val="24"/>
                <w:szCs w:val="24"/>
              </w:rPr>
            </w:pPr>
            <w:r w:rsidRPr="00B2352A">
              <w:rPr>
                <w:rFonts w:ascii="Arial" w:hAnsi="Arial" w:cs="Arial"/>
                <w:sz w:val="24"/>
                <w:szCs w:val="24"/>
              </w:rPr>
              <w:t>[e.g., review QA logs, including …. Sign, return to…– describe the process, whatever it is.]</w:t>
            </w:r>
          </w:p>
        </w:tc>
      </w:tr>
      <w:tr w:rsidR="006A47A5" w:rsidRPr="00B2352A" w14:paraId="5BB173E1" w14:textId="77777777" w:rsidTr="002D077C">
        <w:trPr>
          <w:trHeight w:val="605"/>
        </w:trPr>
        <w:tc>
          <w:tcPr>
            <w:tcW w:w="2088" w:type="dxa"/>
          </w:tcPr>
          <w:p w14:paraId="5604DFC8" w14:textId="77777777" w:rsidR="006A47A5" w:rsidRPr="005D273A" w:rsidRDefault="006A47A5">
            <w:pPr>
              <w:pStyle w:val="heading4CharChar"/>
            </w:pPr>
            <w:r w:rsidRPr="005D273A">
              <w:t>When</w:t>
            </w:r>
          </w:p>
        </w:tc>
        <w:tc>
          <w:tcPr>
            <w:tcW w:w="6768" w:type="dxa"/>
            <w:vAlign w:val="center"/>
          </w:tcPr>
          <w:p w14:paraId="1409EC0D" w14:textId="3DC595CC" w:rsidR="006A47A5" w:rsidRPr="00B2352A" w:rsidRDefault="006A47A5">
            <w:pPr>
              <w:pStyle w:val="BodyText"/>
              <w:rPr>
                <w:rFonts w:ascii="Arial" w:hAnsi="Arial" w:cs="Arial"/>
                <w:sz w:val="24"/>
                <w:szCs w:val="24"/>
              </w:rPr>
            </w:pPr>
            <w:r w:rsidRPr="00B2352A">
              <w:rPr>
                <w:rFonts w:ascii="Arial" w:hAnsi="Arial" w:cs="Arial"/>
                <w:sz w:val="24"/>
                <w:szCs w:val="24"/>
              </w:rPr>
              <w:t>[Specify when this will occur – e.g., monthly, within two weeks of the end of the previous month</w:t>
            </w:r>
            <w:r w:rsidR="0072637C">
              <w:rPr>
                <w:rFonts w:ascii="Arial" w:hAnsi="Arial" w:cs="Arial"/>
                <w:sz w:val="24"/>
                <w:szCs w:val="24"/>
              </w:rPr>
              <w:t>.</w:t>
            </w:r>
            <w:r w:rsidRPr="00B2352A">
              <w:rPr>
                <w:rFonts w:ascii="Arial" w:hAnsi="Arial" w:cs="Arial"/>
                <w:sz w:val="24"/>
                <w:szCs w:val="24"/>
              </w:rPr>
              <w:t>]</w:t>
            </w:r>
          </w:p>
        </w:tc>
      </w:tr>
      <w:tr w:rsidR="006A47A5" w:rsidRPr="00B2352A" w14:paraId="13BEEE74" w14:textId="77777777" w:rsidTr="002D077C">
        <w:trPr>
          <w:trHeight w:val="605"/>
        </w:trPr>
        <w:tc>
          <w:tcPr>
            <w:tcW w:w="2088" w:type="dxa"/>
          </w:tcPr>
          <w:p w14:paraId="41B771AE" w14:textId="77777777" w:rsidR="006A47A5" w:rsidRPr="005D273A" w:rsidRDefault="006A47A5">
            <w:pPr>
              <w:pStyle w:val="heading4CharChar"/>
            </w:pPr>
            <w:r w:rsidRPr="005D273A">
              <w:t>By whom</w:t>
            </w:r>
          </w:p>
        </w:tc>
        <w:tc>
          <w:tcPr>
            <w:tcW w:w="6768" w:type="dxa"/>
            <w:vAlign w:val="center"/>
          </w:tcPr>
          <w:p w14:paraId="3590EC1D" w14:textId="77777777" w:rsidR="006A47A5" w:rsidRPr="00B2352A" w:rsidRDefault="006A47A5">
            <w:pPr>
              <w:pStyle w:val="BodyText"/>
              <w:rPr>
                <w:rFonts w:ascii="Arial" w:hAnsi="Arial" w:cs="Arial"/>
                <w:sz w:val="24"/>
                <w:szCs w:val="24"/>
              </w:rPr>
            </w:pPr>
            <w:r w:rsidRPr="00B2352A">
              <w:rPr>
                <w:rFonts w:ascii="Arial" w:hAnsi="Arial" w:cs="Arial"/>
                <w:sz w:val="24"/>
                <w:szCs w:val="24"/>
              </w:rPr>
              <w:t>[</w:t>
            </w:r>
            <w:r w:rsidR="00610A02" w:rsidRPr="00B2352A">
              <w:rPr>
                <w:rFonts w:ascii="Arial" w:hAnsi="Arial" w:cs="Arial"/>
                <w:sz w:val="24"/>
                <w:szCs w:val="24"/>
              </w:rPr>
              <w:t>Insert</w:t>
            </w:r>
            <w:r w:rsidRPr="00B2352A">
              <w:rPr>
                <w:rFonts w:ascii="Arial" w:hAnsi="Arial" w:cs="Arial"/>
                <w:sz w:val="24"/>
                <w:szCs w:val="24"/>
              </w:rPr>
              <w:t xml:space="preserve"> name and/or position here of the person responsible for this activity – e.g. Lab Director or qualified designee.]</w:t>
            </w:r>
          </w:p>
        </w:tc>
      </w:tr>
      <w:tr w:rsidR="002D077C" w:rsidRPr="00B2352A" w14:paraId="48F57F89" w14:textId="77777777" w:rsidTr="002D077C">
        <w:trPr>
          <w:trHeight w:val="605"/>
        </w:trPr>
        <w:tc>
          <w:tcPr>
            <w:tcW w:w="2088" w:type="dxa"/>
          </w:tcPr>
          <w:p w14:paraId="1ED39DDA" w14:textId="4F481D32" w:rsidR="002D077C" w:rsidRPr="005D273A" w:rsidRDefault="002D077C">
            <w:pPr>
              <w:pStyle w:val="heading4CharChar"/>
            </w:pPr>
            <w:r>
              <w:t>Corrective action(s)</w:t>
            </w:r>
          </w:p>
        </w:tc>
        <w:tc>
          <w:tcPr>
            <w:tcW w:w="6768" w:type="dxa"/>
            <w:vAlign w:val="center"/>
          </w:tcPr>
          <w:p w14:paraId="375B69C5" w14:textId="67AD9EB4" w:rsidR="002D077C" w:rsidRPr="00B2352A" w:rsidRDefault="002D077C" w:rsidP="00766A76">
            <w:pPr>
              <w:pStyle w:val="BodyText8after"/>
              <w:rPr>
                <w:rFonts w:ascii="Arial" w:hAnsi="Arial" w:cs="Arial"/>
              </w:rPr>
            </w:pPr>
            <w:r w:rsidRPr="00B2352A">
              <w:rPr>
                <w:rFonts w:ascii="Arial" w:hAnsi="Arial" w:cs="Arial"/>
              </w:rPr>
              <w:t>[Describe corrective action here</w:t>
            </w:r>
            <w:r w:rsidR="005E2B66">
              <w:rPr>
                <w:rFonts w:ascii="Arial" w:hAnsi="Arial" w:cs="Arial"/>
              </w:rPr>
              <w:t>.</w:t>
            </w:r>
            <w:r w:rsidRPr="00B2352A">
              <w:rPr>
                <w:rFonts w:ascii="Arial" w:hAnsi="Arial" w:cs="Arial"/>
              </w:rPr>
              <w:t>]</w:t>
            </w:r>
          </w:p>
        </w:tc>
      </w:tr>
    </w:tbl>
    <w:p w14:paraId="4F4A9DAA" w14:textId="77777777" w:rsidR="000E08A8" w:rsidRDefault="000E08A8" w:rsidP="00465B37">
      <w:pPr>
        <w:pStyle w:val="Heading2"/>
        <w:spacing w:before="440"/>
      </w:pPr>
      <w:bookmarkStart w:id="60" w:name="_Toc68615661"/>
      <w:bookmarkStart w:id="61" w:name="_Toc68615731"/>
      <w:r>
        <w:br w:type="page"/>
      </w:r>
    </w:p>
    <w:p w14:paraId="42855868" w14:textId="2AC47F0B" w:rsidR="006A47A5" w:rsidRPr="005D273A" w:rsidRDefault="006A47A5" w:rsidP="00465B37">
      <w:pPr>
        <w:pStyle w:val="Heading2"/>
        <w:spacing w:before="440"/>
      </w:pPr>
      <w:bookmarkStart w:id="62" w:name="_Toc77349104"/>
      <w:r w:rsidRPr="005D273A">
        <w:lastRenderedPageBreak/>
        <w:t>Updating QA Plan</w:t>
      </w:r>
      <w:bookmarkEnd w:id="60"/>
      <w:bookmarkEnd w:id="61"/>
      <w:bookmarkEnd w:id="62"/>
    </w:p>
    <w:p w14:paraId="109D6C1F" w14:textId="146792B4" w:rsidR="006A47A5" w:rsidRDefault="006A47A5">
      <w:pPr>
        <w:pStyle w:val="BodyText8after"/>
        <w:rPr>
          <w:rFonts w:ascii="Arial" w:hAnsi="Arial" w:cs="Arial"/>
        </w:rPr>
      </w:pPr>
      <w:r w:rsidRPr="00B2352A">
        <w:rPr>
          <w:rFonts w:ascii="Arial" w:hAnsi="Arial" w:cs="Arial"/>
        </w:rPr>
        <w:t xml:space="preserve">QA plan will be updated on an annual basis to ensure compliance with new requirements, and to revise/improve existing procedures.  </w:t>
      </w:r>
    </w:p>
    <w:p w14:paraId="6473C1F4" w14:textId="57BE2888" w:rsidR="002D077C" w:rsidRPr="002D077C" w:rsidRDefault="002D077C">
      <w:pPr>
        <w:pStyle w:val="BodyText8after"/>
        <w:rPr>
          <w:rFonts w:ascii="Arial" w:hAnsi="Arial" w:cs="Arial"/>
          <w:b/>
          <w:bCs/>
        </w:rPr>
      </w:pPr>
      <w:r w:rsidRPr="002D077C">
        <w:rPr>
          <w:rFonts w:ascii="Arial" w:hAnsi="Arial" w:cs="Arial"/>
          <w:b/>
          <w:bCs/>
        </w:rPr>
        <w:t>Update QA Plan</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Please describe the responsibilities e.g., review product package insert for changes in requirementss, specify when this occur - e.g., November of each year, the name and/or position who is responsible for this activity and what correction action(s) are taken if issues arise."/>
      </w:tblPr>
      <w:tblGrid>
        <w:gridCol w:w="2088"/>
        <w:gridCol w:w="6768"/>
      </w:tblGrid>
      <w:tr w:rsidR="00766A76" w:rsidRPr="00B2352A" w14:paraId="495C993B" w14:textId="77777777" w:rsidTr="00766A76">
        <w:trPr>
          <w:trHeight w:val="605"/>
        </w:trPr>
        <w:tc>
          <w:tcPr>
            <w:tcW w:w="2088" w:type="dxa"/>
            <w:vAlign w:val="center"/>
          </w:tcPr>
          <w:p w14:paraId="5DB58D75" w14:textId="0EBC3BB8" w:rsidR="00766A76" w:rsidRPr="005D273A" w:rsidRDefault="00766A76" w:rsidP="00766A76">
            <w:pPr>
              <w:pStyle w:val="heading4CharChar"/>
              <w:spacing w:before="0" w:after="0"/>
              <w:jc w:val="left"/>
            </w:pPr>
            <w:r w:rsidRPr="00CC45B7">
              <w:rPr>
                <w:i w:val="0"/>
                <w:iCs/>
              </w:rPr>
              <w:t>Topic</w:t>
            </w:r>
          </w:p>
        </w:tc>
        <w:tc>
          <w:tcPr>
            <w:tcW w:w="6768" w:type="dxa"/>
            <w:vAlign w:val="center"/>
          </w:tcPr>
          <w:p w14:paraId="1900A8E8" w14:textId="664BBB50" w:rsidR="00766A76" w:rsidRPr="00B2352A" w:rsidRDefault="00766A76" w:rsidP="00766A76">
            <w:pPr>
              <w:pStyle w:val="BodyText"/>
              <w:rPr>
                <w:rFonts w:ascii="Arial" w:hAnsi="Arial" w:cs="Arial"/>
                <w:sz w:val="24"/>
                <w:szCs w:val="24"/>
              </w:rPr>
            </w:pPr>
            <w:r w:rsidRPr="00CC45B7">
              <w:rPr>
                <w:rFonts w:ascii="Arial" w:hAnsi="Arial" w:cs="Arial"/>
                <w:b/>
                <w:sz w:val="24"/>
                <w:szCs w:val="24"/>
              </w:rPr>
              <w:t>Description</w:t>
            </w:r>
          </w:p>
        </w:tc>
      </w:tr>
      <w:tr w:rsidR="006A47A5" w:rsidRPr="00B2352A" w14:paraId="1FA9CDE4" w14:textId="77777777" w:rsidTr="002D077C">
        <w:trPr>
          <w:trHeight w:val="605"/>
        </w:trPr>
        <w:tc>
          <w:tcPr>
            <w:tcW w:w="2088" w:type="dxa"/>
          </w:tcPr>
          <w:p w14:paraId="442445E0" w14:textId="77777777" w:rsidR="006A47A5" w:rsidRPr="005D273A" w:rsidRDefault="006A47A5">
            <w:pPr>
              <w:pStyle w:val="heading4CharChar"/>
            </w:pPr>
            <w:r w:rsidRPr="005D273A">
              <w:t>Responsibilities</w:t>
            </w:r>
          </w:p>
        </w:tc>
        <w:tc>
          <w:tcPr>
            <w:tcW w:w="6768" w:type="dxa"/>
            <w:vAlign w:val="center"/>
          </w:tcPr>
          <w:p w14:paraId="3E9971A6" w14:textId="77777777" w:rsidR="006A47A5" w:rsidRPr="00B2352A" w:rsidRDefault="006A47A5">
            <w:pPr>
              <w:pStyle w:val="BodyText"/>
              <w:rPr>
                <w:rFonts w:ascii="Arial" w:hAnsi="Arial" w:cs="Arial"/>
                <w:sz w:val="24"/>
                <w:szCs w:val="24"/>
              </w:rPr>
            </w:pPr>
            <w:r w:rsidRPr="00B2352A">
              <w:rPr>
                <w:rFonts w:ascii="Arial" w:hAnsi="Arial" w:cs="Arial"/>
                <w:sz w:val="24"/>
                <w:szCs w:val="24"/>
              </w:rPr>
              <w:t>[e.g., review product package insert for changes in requirements; incorporate changes to policies and procedures; include changes to correct problems or difficulties, and submit to supervisor for review.]</w:t>
            </w:r>
          </w:p>
        </w:tc>
      </w:tr>
      <w:tr w:rsidR="006A47A5" w:rsidRPr="00B2352A" w14:paraId="20663993" w14:textId="77777777" w:rsidTr="002D077C">
        <w:trPr>
          <w:trHeight w:val="605"/>
        </w:trPr>
        <w:tc>
          <w:tcPr>
            <w:tcW w:w="2088" w:type="dxa"/>
          </w:tcPr>
          <w:p w14:paraId="504C5C79" w14:textId="77777777" w:rsidR="006A47A5" w:rsidRPr="005D273A" w:rsidRDefault="006A47A5">
            <w:pPr>
              <w:pStyle w:val="heading4CharChar"/>
            </w:pPr>
            <w:r w:rsidRPr="005D273A">
              <w:t>When</w:t>
            </w:r>
          </w:p>
        </w:tc>
        <w:tc>
          <w:tcPr>
            <w:tcW w:w="6768" w:type="dxa"/>
            <w:vAlign w:val="center"/>
          </w:tcPr>
          <w:p w14:paraId="1C847416" w14:textId="77777777" w:rsidR="006A47A5" w:rsidRPr="00B2352A" w:rsidRDefault="006A47A5">
            <w:pPr>
              <w:pStyle w:val="BodyText"/>
              <w:rPr>
                <w:rFonts w:ascii="Arial" w:hAnsi="Arial" w:cs="Arial"/>
                <w:sz w:val="24"/>
                <w:szCs w:val="24"/>
              </w:rPr>
            </w:pPr>
            <w:r w:rsidRPr="00B2352A">
              <w:rPr>
                <w:rFonts w:ascii="Arial" w:hAnsi="Arial" w:cs="Arial"/>
                <w:sz w:val="24"/>
                <w:szCs w:val="24"/>
              </w:rPr>
              <w:t>[Specify when this will occur – should be done annually, but better to specify a specific time of year – e.g., November of each year, or sometime when other duties are lighter.]</w:t>
            </w:r>
          </w:p>
        </w:tc>
      </w:tr>
      <w:tr w:rsidR="006A47A5" w:rsidRPr="00B2352A" w14:paraId="6CBA18C2" w14:textId="77777777" w:rsidTr="002D077C">
        <w:trPr>
          <w:trHeight w:val="605"/>
        </w:trPr>
        <w:tc>
          <w:tcPr>
            <w:tcW w:w="2088" w:type="dxa"/>
          </w:tcPr>
          <w:p w14:paraId="0CBB7E1E" w14:textId="77777777" w:rsidR="006A47A5" w:rsidRPr="007F1B8B" w:rsidRDefault="006A47A5">
            <w:pPr>
              <w:pStyle w:val="heading4CharChar"/>
            </w:pPr>
            <w:r w:rsidRPr="005D273A">
              <w:t>By whom</w:t>
            </w:r>
          </w:p>
        </w:tc>
        <w:tc>
          <w:tcPr>
            <w:tcW w:w="6768" w:type="dxa"/>
            <w:vAlign w:val="center"/>
          </w:tcPr>
          <w:p w14:paraId="0FE203D7" w14:textId="77777777" w:rsidR="006A47A5" w:rsidRPr="00B2352A" w:rsidRDefault="006A47A5" w:rsidP="00641E6A">
            <w:pPr>
              <w:pStyle w:val="BodyText"/>
              <w:rPr>
                <w:rFonts w:ascii="Arial" w:hAnsi="Arial" w:cs="Arial"/>
                <w:sz w:val="24"/>
                <w:szCs w:val="24"/>
              </w:rPr>
            </w:pPr>
            <w:r w:rsidRPr="00B2352A">
              <w:rPr>
                <w:rFonts w:ascii="Arial" w:hAnsi="Arial" w:cs="Arial"/>
                <w:sz w:val="24"/>
                <w:szCs w:val="24"/>
              </w:rPr>
              <w:t>[</w:t>
            </w:r>
            <w:r w:rsidR="00610A02" w:rsidRPr="00B2352A">
              <w:rPr>
                <w:rFonts w:ascii="Arial" w:hAnsi="Arial" w:cs="Arial"/>
                <w:sz w:val="24"/>
                <w:szCs w:val="24"/>
              </w:rPr>
              <w:t>Insert</w:t>
            </w:r>
            <w:r w:rsidRPr="00B2352A">
              <w:rPr>
                <w:rFonts w:ascii="Arial" w:hAnsi="Arial" w:cs="Arial"/>
                <w:sz w:val="24"/>
                <w:szCs w:val="24"/>
              </w:rPr>
              <w:t xml:space="preserve"> name and/or position here of the person responsible for this activity – e.g. </w:t>
            </w:r>
            <w:r w:rsidR="00641E6A">
              <w:rPr>
                <w:rFonts w:ascii="Arial" w:hAnsi="Arial" w:cs="Arial"/>
                <w:sz w:val="24"/>
                <w:szCs w:val="24"/>
              </w:rPr>
              <w:t>testing</w:t>
            </w:r>
            <w:r w:rsidRPr="00B2352A">
              <w:rPr>
                <w:rFonts w:ascii="Arial" w:hAnsi="Arial" w:cs="Arial"/>
                <w:sz w:val="24"/>
                <w:szCs w:val="24"/>
              </w:rPr>
              <w:t xml:space="preserve"> coordinator/site manager or designee.]</w:t>
            </w:r>
          </w:p>
        </w:tc>
      </w:tr>
      <w:tr w:rsidR="002D077C" w:rsidRPr="00B2352A" w14:paraId="6C4BDF44" w14:textId="77777777" w:rsidTr="002D077C">
        <w:trPr>
          <w:trHeight w:val="605"/>
        </w:trPr>
        <w:tc>
          <w:tcPr>
            <w:tcW w:w="2088" w:type="dxa"/>
          </w:tcPr>
          <w:p w14:paraId="0D63921D" w14:textId="5D5140AF" w:rsidR="002D077C" w:rsidRPr="005D273A" w:rsidRDefault="002D077C">
            <w:pPr>
              <w:pStyle w:val="heading4CharChar"/>
            </w:pPr>
            <w:r>
              <w:t>Corrective action(s)</w:t>
            </w:r>
          </w:p>
        </w:tc>
        <w:tc>
          <w:tcPr>
            <w:tcW w:w="6768" w:type="dxa"/>
            <w:vAlign w:val="center"/>
          </w:tcPr>
          <w:p w14:paraId="3FE91809" w14:textId="46D4F957" w:rsidR="002D077C" w:rsidRPr="00B2352A" w:rsidRDefault="002D077C" w:rsidP="00766A76">
            <w:pPr>
              <w:pStyle w:val="BodyText8after"/>
              <w:rPr>
                <w:rFonts w:ascii="Arial" w:hAnsi="Arial" w:cs="Arial"/>
              </w:rPr>
            </w:pPr>
            <w:r w:rsidRPr="00B2352A">
              <w:rPr>
                <w:rFonts w:ascii="Arial" w:hAnsi="Arial" w:cs="Arial"/>
              </w:rPr>
              <w:t>[Describe corrective action here</w:t>
            </w:r>
            <w:r w:rsidR="0072637C">
              <w:rPr>
                <w:rFonts w:ascii="Arial" w:hAnsi="Arial" w:cs="Arial"/>
              </w:rPr>
              <w:t>.</w:t>
            </w:r>
            <w:r w:rsidRPr="00B2352A">
              <w:rPr>
                <w:rFonts w:ascii="Arial" w:hAnsi="Arial" w:cs="Arial"/>
              </w:rPr>
              <w:t>]</w:t>
            </w:r>
          </w:p>
        </w:tc>
      </w:tr>
    </w:tbl>
    <w:p w14:paraId="1BF352BD" w14:textId="3525C92A" w:rsidR="002D077C" w:rsidRPr="002D077C" w:rsidRDefault="002D077C" w:rsidP="00465B37">
      <w:pPr>
        <w:pStyle w:val="BodyText8after"/>
        <w:spacing w:before="240"/>
        <w:rPr>
          <w:rFonts w:ascii="Arial" w:hAnsi="Arial" w:cs="Arial"/>
          <w:b/>
          <w:bCs/>
        </w:rPr>
      </w:pPr>
      <w:r w:rsidRPr="002D077C">
        <w:rPr>
          <w:rFonts w:ascii="Arial" w:hAnsi="Arial" w:cs="Arial"/>
          <w:b/>
          <w:bCs/>
        </w:rPr>
        <w:t>Review Updated QA Plan</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Please describe the responsibilities e.g., review updated QA plan for compliance with any changes in requirements, specify when this occur - e.g., to have new plan in place by beginning of the calendar year?, the name and/or position who is responsible for this activity and what correction action(s) are taken if issues arise."/>
      </w:tblPr>
      <w:tblGrid>
        <w:gridCol w:w="2088"/>
        <w:gridCol w:w="6768"/>
      </w:tblGrid>
      <w:tr w:rsidR="00766A76" w:rsidRPr="00B2352A" w14:paraId="5DBE6ABB" w14:textId="77777777" w:rsidTr="00766A76">
        <w:trPr>
          <w:trHeight w:val="605"/>
        </w:trPr>
        <w:tc>
          <w:tcPr>
            <w:tcW w:w="2088" w:type="dxa"/>
            <w:vAlign w:val="center"/>
          </w:tcPr>
          <w:p w14:paraId="4DBEE66D" w14:textId="082DC81F" w:rsidR="00766A76" w:rsidRPr="005D273A" w:rsidRDefault="00766A76" w:rsidP="00766A76">
            <w:pPr>
              <w:pStyle w:val="heading4CharChar"/>
              <w:spacing w:before="0" w:after="0"/>
              <w:jc w:val="left"/>
            </w:pPr>
            <w:r w:rsidRPr="00CC45B7">
              <w:rPr>
                <w:i w:val="0"/>
                <w:iCs/>
              </w:rPr>
              <w:t>Topic</w:t>
            </w:r>
          </w:p>
        </w:tc>
        <w:tc>
          <w:tcPr>
            <w:tcW w:w="6768" w:type="dxa"/>
            <w:vAlign w:val="center"/>
          </w:tcPr>
          <w:p w14:paraId="2F9AB92B" w14:textId="5F6311D2" w:rsidR="00766A76" w:rsidRPr="00B2352A" w:rsidRDefault="00766A76" w:rsidP="00766A76">
            <w:pPr>
              <w:pStyle w:val="BodyText"/>
              <w:rPr>
                <w:rFonts w:ascii="Arial" w:hAnsi="Arial" w:cs="Arial"/>
                <w:sz w:val="24"/>
                <w:szCs w:val="24"/>
              </w:rPr>
            </w:pPr>
            <w:r w:rsidRPr="00CC45B7">
              <w:rPr>
                <w:rFonts w:ascii="Arial" w:hAnsi="Arial" w:cs="Arial"/>
                <w:b/>
                <w:sz w:val="24"/>
                <w:szCs w:val="24"/>
              </w:rPr>
              <w:t>Description</w:t>
            </w:r>
          </w:p>
        </w:tc>
      </w:tr>
      <w:tr w:rsidR="006A47A5" w:rsidRPr="00B2352A" w14:paraId="19796604" w14:textId="77777777" w:rsidTr="002D077C">
        <w:trPr>
          <w:trHeight w:val="605"/>
        </w:trPr>
        <w:tc>
          <w:tcPr>
            <w:tcW w:w="2088" w:type="dxa"/>
          </w:tcPr>
          <w:p w14:paraId="3C87681E" w14:textId="77777777" w:rsidR="006A47A5" w:rsidRPr="005D273A" w:rsidRDefault="006A47A5">
            <w:pPr>
              <w:pStyle w:val="heading4CharChar"/>
            </w:pPr>
            <w:r w:rsidRPr="005D273A">
              <w:t>Responsibilities</w:t>
            </w:r>
          </w:p>
        </w:tc>
        <w:tc>
          <w:tcPr>
            <w:tcW w:w="6768" w:type="dxa"/>
            <w:vAlign w:val="center"/>
          </w:tcPr>
          <w:p w14:paraId="31B21FC4" w14:textId="3C485AAA" w:rsidR="006A47A5" w:rsidRPr="00B2352A" w:rsidRDefault="006A47A5">
            <w:pPr>
              <w:pStyle w:val="BodyText"/>
              <w:rPr>
                <w:rFonts w:ascii="Arial" w:hAnsi="Arial" w:cs="Arial"/>
                <w:sz w:val="24"/>
                <w:szCs w:val="24"/>
              </w:rPr>
            </w:pPr>
            <w:r w:rsidRPr="00B2352A">
              <w:rPr>
                <w:rFonts w:ascii="Arial" w:hAnsi="Arial" w:cs="Arial"/>
                <w:sz w:val="24"/>
                <w:szCs w:val="24"/>
              </w:rPr>
              <w:t>[e.g., review updated QA plan for compliance with any changes in requirements</w:t>
            </w:r>
            <w:r w:rsidR="00AF124F">
              <w:rPr>
                <w:rFonts w:ascii="Arial" w:hAnsi="Arial" w:cs="Arial"/>
                <w:sz w:val="24"/>
                <w:szCs w:val="24"/>
              </w:rPr>
              <w:t>.</w:t>
            </w:r>
            <w:r w:rsidRPr="00B2352A">
              <w:rPr>
                <w:rFonts w:ascii="Arial" w:hAnsi="Arial" w:cs="Arial"/>
                <w:sz w:val="24"/>
                <w:szCs w:val="24"/>
              </w:rPr>
              <w:t xml:space="preserve"> If acceptable, sign and deliver to…] </w:t>
            </w:r>
          </w:p>
        </w:tc>
      </w:tr>
      <w:tr w:rsidR="006A47A5" w:rsidRPr="00B2352A" w14:paraId="35E22434" w14:textId="77777777" w:rsidTr="002D077C">
        <w:trPr>
          <w:trHeight w:val="605"/>
        </w:trPr>
        <w:tc>
          <w:tcPr>
            <w:tcW w:w="2088" w:type="dxa"/>
          </w:tcPr>
          <w:p w14:paraId="614B69B0" w14:textId="77777777" w:rsidR="006A47A5" w:rsidRPr="005D273A" w:rsidRDefault="006A47A5">
            <w:pPr>
              <w:pStyle w:val="heading4CharChar"/>
            </w:pPr>
            <w:r w:rsidRPr="005D273A">
              <w:t>When</w:t>
            </w:r>
          </w:p>
        </w:tc>
        <w:tc>
          <w:tcPr>
            <w:tcW w:w="6768" w:type="dxa"/>
            <w:vAlign w:val="center"/>
          </w:tcPr>
          <w:p w14:paraId="252274A8" w14:textId="77777777" w:rsidR="006A47A5" w:rsidRPr="00B2352A" w:rsidRDefault="006A47A5">
            <w:pPr>
              <w:pStyle w:val="BodyText"/>
              <w:rPr>
                <w:rFonts w:ascii="Arial" w:hAnsi="Arial" w:cs="Arial"/>
                <w:sz w:val="24"/>
                <w:szCs w:val="24"/>
              </w:rPr>
            </w:pPr>
            <w:r w:rsidRPr="00B2352A">
              <w:rPr>
                <w:rFonts w:ascii="Arial" w:hAnsi="Arial" w:cs="Arial"/>
                <w:sz w:val="24"/>
                <w:szCs w:val="24"/>
              </w:rPr>
              <w:t>[Specify when this will occur – e.g., to have new plan in place by beginning of calendar year?]</w:t>
            </w:r>
          </w:p>
        </w:tc>
      </w:tr>
      <w:tr w:rsidR="006A47A5" w:rsidRPr="00B2352A" w14:paraId="395B67E9" w14:textId="77777777" w:rsidTr="002D077C">
        <w:trPr>
          <w:trHeight w:val="605"/>
        </w:trPr>
        <w:tc>
          <w:tcPr>
            <w:tcW w:w="2088" w:type="dxa"/>
          </w:tcPr>
          <w:p w14:paraId="3F93AA32" w14:textId="77777777" w:rsidR="006A47A5" w:rsidRPr="005D273A" w:rsidRDefault="006A47A5">
            <w:pPr>
              <w:pStyle w:val="heading4CharChar"/>
            </w:pPr>
            <w:r w:rsidRPr="005D273A">
              <w:t>By whom</w:t>
            </w:r>
          </w:p>
        </w:tc>
        <w:tc>
          <w:tcPr>
            <w:tcW w:w="6768" w:type="dxa"/>
            <w:vAlign w:val="center"/>
          </w:tcPr>
          <w:p w14:paraId="1EF508B2" w14:textId="77777777" w:rsidR="006A47A5" w:rsidRPr="00B2352A" w:rsidRDefault="006A47A5">
            <w:pPr>
              <w:pStyle w:val="BodyText"/>
              <w:rPr>
                <w:rFonts w:ascii="Arial" w:hAnsi="Arial" w:cs="Arial"/>
                <w:sz w:val="24"/>
                <w:szCs w:val="24"/>
              </w:rPr>
            </w:pPr>
            <w:r w:rsidRPr="00B2352A">
              <w:rPr>
                <w:rFonts w:ascii="Arial" w:hAnsi="Arial" w:cs="Arial"/>
                <w:sz w:val="24"/>
                <w:szCs w:val="24"/>
              </w:rPr>
              <w:t>[</w:t>
            </w:r>
            <w:r w:rsidR="00610A02" w:rsidRPr="00B2352A">
              <w:rPr>
                <w:rFonts w:ascii="Arial" w:hAnsi="Arial" w:cs="Arial"/>
                <w:sz w:val="24"/>
                <w:szCs w:val="24"/>
              </w:rPr>
              <w:t>Insert</w:t>
            </w:r>
            <w:r w:rsidRPr="00B2352A">
              <w:rPr>
                <w:rFonts w:ascii="Arial" w:hAnsi="Arial" w:cs="Arial"/>
                <w:sz w:val="24"/>
                <w:szCs w:val="24"/>
              </w:rPr>
              <w:t xml:space="preserve"> name and/or position here of the person responsib</w:t>
            </w:r>
            <w:r w:rsidR="00850CC3">
              <w:rPr>
                <w:rFonts w:ascii="Arial" w:hAnsi="Arial" w:cs="Arial"/>
                <w:sz w:val="24"/>
                <w:szCs w:val="24"/>
              </w:rPr>
              <w:t xml:space="preserve">le for this activity – e.g. testing </w:t>
            </w:r>
            <w:r w:rsidRPr="00B2352A">
              <w:rPr>
                <w:rFonts w:ascii="Arial" w:hAnsi="Arial" w:cs="Arial"/>
                <w:sz w:val="24"/>
                <w:szCs w:val="24"/>
              </w:rPr>
              <w:t>coordinator and/or lab director.]</w:t>
            </w:r>
          </w:p>
        </w:tc>
      </w:tr>
      <w:tr w:rsidR="002D077C" w:rsidRPr="00B2352A" w14:paraId="71E3D4ED" w14:textId="77777777" w:rsidTr="002D077C">
        <w:trPr>
          <w:trHeight w:val="605"/>
        </w:trPr>
        <w:tc>
          <w:tcPr>
            <w:tcW w:w="2088" w:type="dxa"/>
          </w:tcPr>
          <w:p w14:paraId="3E03AC3D" w14:textId="0B55CFF1" w:rsidR="002D077C" w:rsidRPr="005D273A" w:rsidRDefault="002D077C">
            <w:pPr>
              <w:pStyle w:val="heading4CharChar"/>
            </w:pPr>
            <w:r>
              <w:t>Corrective action(s)</w:t>
            </w:r>
          </w:p>
        </w:tc>
        <w:tc>
          <w:tcPr>
            <w:tcW w:w="6768" w:type="dxa"/>
            <w:vAlign w:val="center"/>
          </w:tcPr>
          <w:p w14:paraId="2DF3828B" w14:textId="76AF86D8" w:rsidR="002D077C" w:rsidRPr="00B2352A" w:rsidRDefault="002D077C" w:rsidP="00766A76">
            <w:pPr>
              <w:pStyle w:val="BodyText8after"/>
              <w:rPr>
                <w:rFonts w:ascii="Arial" w:hAnsi="Arial" w:cs="Arial"/>
              </w:rPr>
            </w:pPr>
            <w:r w:rsidRPr="00B2352A">
              <w:rPr>
                <w:rFonts w:ascii="Arial" w:hAnsi="Arial" w:cs="Arial"/>
              </w:rPr>
              <w:t>[Describe corrective action here</w:t>
            </w:r>
            <w:r w:rsidR="0072637C">
              <w:rPr>
                <w:rFonts w:ascii="Arial" w:hAnsi="Arial" w:cs="Arial"/>
              </w:rPr>
              <w:t>.</w:t>
            </w:r>
            <w:r w:rsidRPr="00B2352A">
              <w:rPr>
                <w:rFonts w:ascii="Arial" w:hAnsi="Arial" w:cs="Arial"/>
              </w:rPr>
              <w:t>]</w:t>
            </w:r>
          </w:p>
        </w:tc>
      </w:tr>
    </w:tbl>
    <w:p w14:paraId="49353AFF" w14:textId="77777777" w:rsidR="006A47A5" w:rsidRPr="005D273A" w:rsidRDefault="006A47A5" w:rsidP="00465B37">
      <w:pPr>
        <w:pStyle w:val="Heading1"/>
        <w:spacing w:before="440"/>
      </w:pPr>
      <w:bookmarkStart w:id="63" w:name="_Toc68615664"/>
      <w:bookmarkStart w:id="64" w:name="_Toc68615734"/>
      <w:bookmarkStart w:id="65" w:name="_Toc77349105"/>
      <w:r w:rsidRPr="005D273A">
        <w:t>Safety</w:t>
      </w:r>
      <w:bookmarkEnd w:id="63"/>
      <w:bookmarkEnd w:id="64"/>
      <w:bookmarkEnd w:id="65"/>
    </w:p>
    <w:p w14:paraId="1A251704" w14:textId="020C09FE" w:rsidR="006A47A5" w:rsidRPr="00B2352A" w:rsidRDefault="006A47A5">
      <w:pPr>
        <w:rPr>
          <w:rFonts w:ascii="Arial" w:hAnsi="Arial" w:cs="Arial"/>
        </w:rPr>
      </w:pPr>
      <w:r w:rsidRPr="00B2352A">
        <w:rPr>
          <w:rFonts w:ascii="Arial" w:hAnsi="Arial" w:cs="Arial"/>
        </w:rPr>
        <w:t>All appropriate safety measures will be observed, in compliance with the U</w:t>
      </w:r>
      <w:r w:rsidR="00AF124F">
        <w:rPr>
          <w:rFonts w:ascii="Arial" w:hAnsi="Arial" w:cs="Arial"/>
        </w:rPr>
        <w:t xml:space="preserve">nited States </w:t>
      </w:r>
      <w:r w:rsidRPr="00B2352A">
        <w:rPr>
          <w:rFonts w:ascii="Arial" w:hAnsi="Arial" w:cs="Arial"/>
        </w:rPr>
        <w:t>Department of Labor Occupational Safety and Health Administration</w:t>
      </w:r>
      <w:r w:rsidR="00AF124F">
        <w:rPr>
          <w:rFonts w:ascii="Arial" w:hAnsi="Arial" w:cs="Arial"/>
        </w:rPr>
        <w:t xml:space="preserve"> </w:t>
      </w:r>
      <w:r w:rsidRPr="00B2352A">
        <w:rPr>
          <w:rFonts w:ascii="Arial" w:hAnsi="Arial" w:cs="Arial"/>
        </w:rPr>
        <w:t>standards for blood-borne pathogens, and Universal Precautions, as outlined by the</w:t>
      </w:r>
      <w:r w:rsidR="00766A76">
        <w:rPr>
          <w:rFonts w:ascii="Arial" w:hAnsi="Arial" w:cs="Arial"/>
        </w:rPr>
        <w:t xml:space="preserve"> U.S.</w:t>
      </w:r>
      <w:r w:rsidR="00002495">
        <w:rPr>
          <w:rFonts w:ascii="Arial" w:hAnsi="Arial" w:cs="Arial"/>
        </w:rPr>
        <w:t xml:space="preserve"> Centers for Disease Control and Prevention</w:t>
      </w:r>
      <w:r w:rsidR="00AF124F">
        <w:rPr>
          <w:rFonts w:ascii="Arial" w:hAnsi="Arial" w:cs="Arial"/>
        </w:rPr>
        <w:t>.</w:t>
      </w:r>
    </w:p>
    <w:sectPr w:rsidR="006A47A5" w:rsidRPr="00B2352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F88D73" w14:textId="77777777" w:rsidR="00F37FE3" w:rsidRDefault="00F37FE3">
      <w:r>
        <w:separator/>
      </w:r>
    </w:p>
  </w:endnote>
  <w:endnote w:type="continuationSeparator" w:id="0">
    <w:p w14:paraId="4A065EE7" w14:textId="77777777" w:rsidR="00F37FE3" w:rsidRDefault="00F37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DaunPenh">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3171386"/>
      <w:docPartObj>
        <w:docPartGallery w:val="Page Numbers (Bottom of Page)"/>
        <w:docPartUnique/>
      </w:docPartObj>
    </w:sdtPr>
    <w:sdtEndPr>
      <w:rPr>
        <w:noProof/>
      </w:rPr>
    </w:sdtEndPr>
    <w:sdtContent>
      <w:p w14:paraId="10A82F84" w14:textId="19BAAED0" w:rsidR="00C42B85" w:rsidRDefault="00C42B85">
        <w:pPr>
          <w:pStyle w:val="Footer"/>
          <w:jc w:val="right"/>
        </w:pPr>
        <w:r w:rsidRPr="00C42B85">
          <w:rPr>
            <w:rFonts w:ascii="Arial" w:hAnsi="Arial" w:cs="Arial"/>
          </w:rPr>
          <w:fldChar w:fldCharType="begin"/>
        </w:r>
        <w:r w:rsidRPr="00C42B85">
          <w:rPr>
            <w:rFonts w:ascii="Arial" w:hAnsi="Arial" w:cs="Arial"/>
          </w:rPr>
          <w:instrText xml:space="preserve"> PAGE   \* MERGEFORMAT </w:instrText>
        </w:r>
        <w:r w:rsidRPr="00C42B85">
          <w:rPr>
            <w:rFonts w:ascii="Arial" w:hAnsi="Arial" w:cs="Arial"/>
          </w:rPr>
          <w:fldChar w:fldCharType="separate"/>
        </w:r>
        <w:r w:rsidRPr="00C42B85">
          <w:rPr>
            <w:rFonts w:ascii="Arial" w:hAnsi="Arial" w:cs="Arial"/>
            <w:noProof/>
          </w:rPr>
          <w:t>2</w:t>
        </w:r>
        <w:r w:rsidRPr="00C42B85">
          <w:rPr>
            <w:rFonts w:ascii="Arial" w:hAnsi="Arial" w:cs="Arial"/>
            <w:noProof/>
          </w:rPr>
          <w:fldChar w:fldCharType="end"/>
        </w:r>
      </w:p>
    </w:sdtContent>
  </w:sdt>
  <w:p w14:paraId="2D256D8C" w14:textId="4D0695A8" w:rsidR="00C82ABB" w:rsidRDefault="00C82ABB">
    <w:pPr>
      <w:pStyle w:val="Footer"/>
      <w:rPr>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745628" w14:textId="77777777" w:rsidR="00F37FE3" w:rsidRDefault="00F37FE3">
      <w:r>
        <w:separator/>
      </w:r>
    </w:p>
  </w:footnote>
  <w:footnote w:type="continuationSeparator" w:id="0">
    <w:p w14:paraId="1E501774" w14:textId="77777777" w:rsidR="00F37FE3" w:rsidRDefault="00F37FE3">
      <w:r>
        <w:continuationSeparator/>
      </w:r>
    </w:p>
  </w:footnote>
  <w:footnote w:id="1">
    <w:p w14:paraId="06D44144" w14:textId="77777777" w:rsidR="00905C6D" w:rsidRPr="00EA7885" w:rsidRDefault="00905C6D" w:rsidP="00905C6D">
      <w:pPr>
        <w:pStyle w:val="FootnoteText"/>
        <w:rPr>
          <w:rFonts w:ascii="Arial" w:hAnsi="Arial" w:cs="Arial"/>
        </w:rPr>
      </w:pPr>
      <w:r w:rsidRPr="00EA7885">
        <w:rPr>
          <w:rStyle w:val="FootnoteReference"/>
          <w:rFonts w:ascii="Arial" w:hAnsi="Arial" w:cs="Arial"/>
        </w:rPr>
        <w:footnoteRef/>
      </w:r>
      <w:r w:rsidRPr="00EA7885">
        <w:rPr>
          <w:rFonts w:ascii="Arial" w:hAnsi="Arial" w:cs="Arial"/>
        </w:rPr>
        <w:t xml:space="preserve"> https://www.cdph.ca.gov/Programs/CID/DOA/Pages/OA_prev_hivhcv.aspx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04268"/>
    <w:multiLevelType w:val="hybridMultilevel"/>
    <w:tmpl w:val="8222F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E16D21"/>
    <w:multiLevelType w:val="hybridMultilevel"/>
    <w:tmpl w:val="B0C05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6B610C"/>
    <w:multiLevelType w:val="hybridMultilevel"/>
    <w:tmpl w:val="CB60A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B537E6E"/>
    <w:multiLevelType w:val="hybridMultilevel"/>
    <w:tmpl w:val="5D6C513A"/>
    <w:lvl w:ilvl="0" w:tplc="A898389E">
      <w:start w:val="1"/>
      <w:numFmt w:val="bullet"/>
      <w:pStyle w:val="bullets"/>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BD83E25"/>
    <w:multiLevelType w:val="hybridMultilevel"/>
    <w:tmpl w:val="1B9CAD58"/>
    <w:lvl w:ilvl="0" w:tplc="DA9C4A84">
      <w:start w:val="1"/>
      <w:numFmt w:val="decimal"/>
      <w:pStyle w:val="numberedbullet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F46088"/>
    <w:multiLevelType w:val="multilevel"/>
    <w:tmpl w:val="678A7F70"/>
    <w:lvl w:ilvl="0">
      <w:start w:val="1"/>
      <w:numFmt w:val="bullet"/>
      <w:pStyle w:val="Bulleted"/>
      <w:lvlText w:val=""/>
      <w:lvlJc w:val="left"/>
      <w:pPr>
        <w:tabs>
          <w:tab w:val="num" w:pos="720"/>
        </w:tabs>
        <w:ind w:left="720" w:hanging="360"/>
      </w:pPr>
      <w:rPr>
        <w:rFonts w:ascii="Symbol" w:hAnsi="Symbol"/>
        <w:b/>
        <w:bCs/>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1"/>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A02"/>
    <w:rsid w:val="00002495"/>
    <w:rsid w:val="00027A67"/>
    <w:rsid w:val="00033FA4"/>
    <w:rsid w:val="0006326D"/>
    <w:rsid w:val="0007295C"/>
    <w:rsid w:val="0009188C"/>
    <w:rsid w:val="000C536D"/>
    <w:rsid w:val="000E08A8"/>
    <w:rsid w:val="00120066"/>
    <w:rsid w:val="00132A48"/>
    <w:rsid w:val="0013635C"/>
    <w:rsid w:val="00146F8A"/>
    <w:rsid w:val="00167C8E"/>
    <w:rsid w:val="001C3BA6"/>
    <w:rsid w:val="001E1E40"/>
    <w:rsid w:val="001F24D5"/>
    <w:rsid w:val="001F2EF4"/>
    <w:rsid w:val="001F6157"/>
    <w:rsid w:val="0021006B"/>
    <w:rsid w:val="002319BD"/>
    <w:rsid w:val="00237682"/>
    <w:rsid w:val="002C7CAF"/>
    <w:rsid w:val="002D057F"/>
    <w:rsid w:val="002D077C"/>
    <w:rsid w:val="002E470C"/>
    <w:rsid w:val="00303E02"/>
    <w:rsid w:val="003061BE"/>
    <w:rsid w:val="003132A4"/>
    <w:rsid w:val="00347F66"/>
    <w:rsid w:val="00377625"/>
    <w:rsid w:val="003E228C"/>
    <w:rsid w:val="00430B07"/>
    <w:rsid w:val="00442579"/>
    <w:rsid w:val="004548F6"/>
    <w:rsid w:val="00465B37"/>
    <w:rsid w:val="0048312C"/>
    <w:rsid w:val="004A72D5"/>
    <w:rsid w:val="004D1354"/>
    <w:rsid w:val="004F1E21"/>
    <w:rsid w:val="00511F17"/>
    <w:rsid w:val="00571622"/>
    <w:rsid w:val="005743B6"/>
    <w:rsid w:val="00574DE2"/>
    <w:rsid w:val="0058425C"/>
    <w:rsid w:val="005C5191"/>
    <w:rsid w:val="005C77BF"/>
    <w:rsid w:val="005D273A"/>
    <w:rsid w:val="005E2B66"/>
    <w:rsid w:val="005F36CC"/>
    <w:rsid w:val="00600072"/>
    <w:rsid w:val="00610A02"/>
    <w:rsid w:val="00627E93"/>
    <w:rsid w:val="006343A4"/>
    <w:rsid w:val="00641E6A"/>
    <w:rsid w:val="00666AD9"/>
    <w:rsid w:val="00674747"/>
    <w:rsid w:val="00677266"/>
    <w:rsid w:val="006A47A5"/>
    <w:rsid w:val="006B19B4"/>
    <w:rsid w:val="006C0A24"/>
    <w:rsid w:val="006C44CC"/>
    <w:rsid w:val="006C4863"/>
    <w:rsid w:val="006E0164"/>
    <w:rsid w:val="006F164D"/>
    <w:rsid w:val="0072637C"/>
    <w:rsid w:val="007405FE"/>
    <w:rsid w:val="00746B93"/>
    <w:rsid w:val="00766A76"/>
    <w:rsid w:val="007F1B8B"/>
    <w:rsid w:val="008053AF"/>
    <w:rsid w:val="00840323"/>
    <w:rsid w:val="00850CC3"/>
    <w:rsid w:val="00861E60"/>
    <w:rsid w:val="00874313"/>
    <w:rsid w:val="008C2BA7"/>
    <w:rsid w:val="008F182A"/>
    <w:rsid w:val="00905C6D"/>
    <w:rsid w:val="00921B31"/>
    <w:rsid w:val="0095016D"/>
    <w:rsid w:val="009531C7"/>
    <w:rsid w:val="00975F84"/>
    <w:rsid w:val="00990B6F"/>
    <w:rsid w:val="00A1510C"/>
    <w:rsid w:val="00A34574"/>
    <w:rsid w:val="00A349E6"/>
    <w:rsid w:val="00A57674"/>
    <w:rsid w:val="00A7653A"/>
    <w:rsid w:val="00AE1D50"/>
    <w:rsid w:val="00AF124F"/>
    <w:rsid w:val="00B013CF"/>
    <w:rsid w:val="00B127E2"/>
    <w:rsid w:val="00B2352A"/>
    <w:rsid w:val="00B30E1A"/>
    <w:rsid w:val="00B44AEA"/>
    <w:rsid w:val="00B55276"/>
    <w:rsid w:val="00BF70DA"/>
    <w:rsid w:val="00C42B85"/>
    <w:rsid w:val="00C66F95"/>
    <w:rsid w:val="00C76DDD"/>
    <w:rsid w:val="00C82ABB"/>
    <w:rsid w:val="00CE1074"/>
    <w:rsid w:val="00CF2ACD"/>
    <w:rsid w:val="00D059ED"/>
    <w:rsid w:val="00D34452"/>
    <w:rsid w:val="00D51E58"/>
    <w:rsid w:val="00D77CE4"/>
    <w:rsid w:val="00D8158D"/>
    <w:rsid w:val="00D86C0C"/>
    <w:rsid w:val="00D9477B"/>
    <w:rsid w:val="00DA0E12"/>
    <w:rsid w:val="00DA3059"/>
    <w:rsid w:val="00DC6CA1"/>
    <w:rsid w:val="00DE332F"/>
    <w:rsid w:val="00E05DEC"/>
    <w:rsid w:val="00E43F76"/>
    <w:rsid w:val="00E46D07"/>
    <w:rsid w:val="00E8581B"/>
    <w:rsid w:val="00EC582E"/>
    <w:rsid w:val="00ED6A6B"/>
    <w:rsid w:val="00ED7826"/>
    <w:rsid w:val="00EF1746"/>
    <w:rsid w:val="00F11A67"/>
    <w:rsid w:val="00F36444"/>
    <w:rsid w:val="00F37FE3"/>
    <w:rsid w:val="00F87298"/>
    <w:rsid w:val="00F90017"/>
    <w:rsid w:val="00F92197"/>
    <w:rsid w:val="00F954F9"/>
    <w:rsid w:val="00FB6AC3"/>
    <w:rsid w:val="00FE2675"/>
    <w:rsid w:val="00FE2938"/>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47FDFB4"/>
  <w15:docId w15:val="{80B4B19F-5E59-4C71-B8F1-58329FC02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5D273A"/>
    <w:pPr>
      <w:keepNext/>
      <w:pBdr>
        <w:bottom w:val="single" w:sz="4" w:space="1" w:color="auto"/>
      </w:pBdr>
      <w:spacing w:before="240" w:after="60"/>
      <w:outlineLvl w:val="0"/>
    </w:pPr>
    <w:rPr>
      <w:rFonts w:ascii="Arial" w:hAnsi="Arial" w:cs="Arial"/>
      <w:b/>
      <w:bCs/>
      <w:kern w:val="32"/>
      <w:sz w:val="32"/>
      <w:szCs w:val="32"/>
    </w:rPr>
  </w:style>
  <w:style w:type="paragraph" w:styleId="Heading2">
    <w:name w:val="heading 2"/>
    <w:basedOn w:val="Normal"/>
    <w:next w:val="Normal"/>
    <w:qFormat/>
    <w:rsid w:val="005D273A"/>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customStyle="1" w:styleId="1AutoList1">
    <w:name w:val="1AutoList1"/>
    <w:pPr>
      <w:widowControl w:val="0"/>
      <w:tabs>
        <w:tab w:val="left" w:pos="720"/>
      </w:tabs>
      <w:autoSpaceDE w:val="0"/>
      <w:autoSpaceDN w:val="0"/>
      <w:adjustRightInd w:val="0"/>
      <w:ind w:left="720" w:hanging="720"/>
      <w:jc w:val="both"/>
    </w:pPr>
    <w:rPr>
      <w:szCs w:val="24"/>
    </w:rPr>
  </w:style>
  <w:style w:type="paragraph" w:customStyle="1" w:styleId="2AutoList1">
    <w:name w:val="2AutoList1"/>
    <w:pPr>
      <w:widowControl w:val="0"/>
      <w:tabs>
        <w:tab w:val="left" w:pos="720"/>
        <w:tab w:val="left" w:pos="1440"/>
      </w:tabs>
      <w:autoSpaceDE w:val="0"/>
      <w:autoSpaceDN w:val="0"/>
      <w:adjustRightInd w:val="0"/>
      <w:ind w:left="1440" w:hanging="720"/>
      <w:jc w:val="both"/>
    </w:pPr>
    <w:rPr>
      <w:szCs w:val="24"/>
    </w:rPr>
  </w:style>
  <w:style w:type="paragraph" w:customStyle="1" w:styleId="3AutoList1">
    <w:name w:val="3AutoList1"/>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heading4CharChar">
    <w:name w:val="heading 4 Char Char"/>
    <w:basedOn w:val="Normal"/>
    <w:pPr>
      <w:spacing w:before="240" w:after="60"/>
      <w:jc w:val="both"/>
    </w:pPr>
    <w:rPr>
      <w:rFonts w:ascii="Arial" w:hAnsi="Arial" w:cs="Arial"/>
      <w:b/>
      <w:i/>
    </w:rPr>
  </w:style>
  <w:style w:type="paragraph" w:customStyle="1" w:styleId="Default">
    <w:name w:val="Default"/>
    <w:pPr>
      <w:autoSpaceDE w:val="0"/>
      <w:autoSpaceDN w:val="0"/>
      <w:adjustRightInd w:val="0"/>
    </w:pPr>
    <w:rPr>
      <w:rFonts w:ascii="TimesNewRoman,Bold" w:hAnsi="TimesNewRoman,Bold"/>
    </w:rPr>
  </w:style>
  <w:style w:type="paragraph" w:styleId="BodyText">
    <w:name w:val="Body Text"/>
    <w:basedOn w:val="Normal"/>
    <w:semiHidden/>
    <w:rPr>
      <w:sz w:val="22"/>
      <w:szCs w:val="22"/>
    </w:rPr>
  </w:style>
  <w:style w:type="paragraph" w:styleId="BlockText">
    <w:name w:val="Block Text"/>
    <w:basedOn w:val="Normal"/>
    <w:semiHidden/>
    <w:pPr>
      <w:spacing w:before="160" w:after="80"/>
      <w:ind w:left="540" w:right="1080"/>
    </w:pPr>
    <w:rPr>
      <w:rFonts w:ascii="Arial" w:hAnsi="Arial" w:cs="Arial"/>
      <w:sz w:val="22"/>
      <w:szCs w:val="22"/>
    </w:rPr>
  </w:style>
  <w:style w:type="character" w:styleId="Hyperlink">
    <w:name w:val="Hyperlink"/>
    <w:uiPriority w:val="99"/>
    <w:rPr>
      <w:color w:val="0000FF"/>
      <w:u w:val="single"/>
    </w:rPr>
  </w:style>
  <w:style w:type="paragraph" w:customStyle="1" w:styleId="2Paragraph">
    <w:name w:val="2Paragraph"/>
    <w:pPr>
      <w:tabs>
        <w:tab w:val="left" w:pos="630"/>
      </w:tabs>
      <w:autoSpaceDE w:val="0"/>
      <w:autoSpaceDN w:val="0"/>
      <w:adjustRightInd w:val="0"/>
      <w:ind w:left="360" w:hanging="360"/>
    </w:pPr>
    <w:rPr>
      <w:sz w:val="24"/>
      <w:szCs w:val="24"/>
    </w:rPr>
  </w:style>
  <w:style w:type="paragraph" w:customStyle="1" w:styleId="1Paragraph">
    <w:name w:val="1Paragraph"/>
    <w:pPr>
      <w:tabs>
        <w:tab w:val="left" w:pos="360"/>
      </w:tabs>
      <w:autoSpaceDE w:val="0"/>
      <w:autoSpaceDN w:val="0"/>
      <w:adjustRightInd w:val="0"/>
    </w:pPr>
    <w:rPr>
      <w:sz w:val="24"/>
      <w:szCs w:val="24"/>
    </w:rPr>
  </w:style>
  <w:style w:type="paragraph" w:styleId="BodyText2">
    <w:name w:val="Body Text 2"/>
    <w:basedOn w:val="Normal"/>
    <w:semiHidden/>
    <w:rPr>
      <w:sz w:val="23"/>
    </w:rPr>
  </w:style>
  <w:style w:type="paragraph" w:styleId="DocumentMap">
    <w:name w:val="Document Map"/>
    <w:basedOn w:val="Normal"/>
    <w:semiHidden/>
    <w:pPr>
      <w:shd w:val="clear" w:color="auto" w:fill="000080"/>
    </w:pPr>
    <w:rPr>
      <w:rFonts w:ascii="Tahoma" w:hAnsi="Tahoma" w:cs="Tahoma"/>
    </w:rPr>
  </w:style>
  <w:style w:type="paragraph" w:customStyle="1" w:styleId="numberedbullets">
    <w:name w:val="numbered bullets"/>
    <w:basedOn w:val="2AutoList1"/>
    <w:pPr>
      <w:numPr>
        <w:numId w:val="1"/>
      </w:numPr>
      <w:tabs>
        <w:tab w:val="clear" w:pos="1440"/>
        <w:tab w:val="left" w:pos="-1080"/>
        <w:tab w:val="left" w:pos="-720"/>
      </w:tabs>
      <w:spacing w:before="120" w:after="120"/>
      <w:jc w:val="left"/>
    </w:pPr>
    <w:rPr>
      <w:sz w:val="24"/>
      <w:szCs w:val="22"/>
    </w:rPr>
  </w:style>
  <w:style w:type="paragraph" w:customStyle="1" w:styleId="Style1">
    <w:name w:val="Style1"/>
    <w:basedOn w:val="numberedbullets"/>
  </w:style>
  <w:style w:type="character" w:customStyle="1" w:styleId="EmailStyle20">
    <w:name w:val="EmailStyle20"/>
    <w:rPr>
      <w:rFonts w:ascii="Arial" w:hAnsi="Arial" w:cs="Arial"/>
      <w:color w:val="000000"/>
      <w:sz w:val="20"/>
      <w:szCs w:val="20"/>
    </w:rPr>
  </w:style>
  <w:style w:type="character" w:styleId="FollowedHyperlink">
    <w:name w:val="FollowedHyperlink"/>
    <w:semiHidden/>
    <w:rPr>
      <w:color w:val="800080"/>
      <w:u w:val="single"/>
    </w:rPr>
  </w:style>
  <w:style w:type="paragraph" w:styleId="TOC1">
    <w:name w:val="toc 1"/>
    <w:basedOn w:val="Normal"/>
    <w:next w:val="Normal"/>
    <w:autoRedefine/>
    <w:uiPriority w:val="39"/>
    <w:rsid w:val="00C42B85"/>
    <w:pPr>
      <w:tabs>
        <w:tab w:val="right" w:leader="dot" w:pos="8630"/>
      </w:tabs>
      <w:spacing w:before="120"/>
    </w:pPr>
    <w:rPr>
      <w:rFonts w:ascii="Arial" w:hAnsi="Arial" w:cs="Arial"/>
      <w:b/>
      <w:bCs/>
      <w:i/>
      <w:iCs/>
      <w:noProof/>
    </w:rPr>
  </w:style>
  <w:style w:type="paragraph" w:styleId="TOC2">
    <w:name w:val="toc 2"/>
    <w:basedOn w:val="Normal"/>
    <w:next w:val="Normal"/>
    <w:autoRedefine/>
    <w:uiPriority w:val="39"/>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pPr>
      <w:ind w:left="480"/>
    </w:pPr>
    <w:rPr>
      <w:rFonts w:asciiTheme="minorHAnsi" w:hAnsiTheme="minorHAnsi" w:cstheme="minorHAnsi"/>
      <w:sz w:val="20"/>
      <w:szCs w:val="20"/>
    </w:rPr>
  </w:style>
  <w:style w:type="paragraph" w:styleId="TOC4">
    <w:name w:val="toc 4"/>
    <w:basedOn w:val="Normal"/>
    <w:next w:val="Normal"/>
    <w:autoRedefine/>
    <w:semiHidden/>
    <w:pPr>
      <w:ind w:left="720"/>
    </w:pPr>
    <w:rPr>
      <w:rFonts w:asciiTheme="minorHAnsi" w:hAnsiTheme="minorHAnsi" w:cstheme="minorHAnsi"/>
      <w:sz w:val="20"/>
      <w:szCs w:val="20"/>
    </w:rPr>
  </w:style>
  <w:style w:type="paragraph" w:styleId="TOC5">
    <w:name w:val="toc 5"/>
    <w:basedOn w:val="Normal"/>
    <w:next w:val="Normal"/>
    <w:autoRedefine/>
    <w:semiHidden/>
    <w:pPr>
      <w:ind w:left="960"/>
    </w:pPr>
    <w:rPr>
      <w:rFonts w:asciiTheme="minorHAnsi" w:hAnsiTheme="minorHAnsi" w:cstheme="minorHAnsi"/>
      <w:sz w:val="20"/>
      <w:szCs w:val="20"/>
    </w:rPr>
  </w:style>
  <w:style w:type="paragraph" w:styleId="TOC6">
    <w:name w:val="toc 6"/>
    <w:basedOn w:val="Normal"/>
    <w:next w:val="Normal"/>
    <w:autoRedefine/>
    <w:semiHidden/>
    <w:pPr>
      <w:ind w:left="1200"/>
    </w:pPr>
    <w:rPr>
      <w:rFonts w:asciiTheme="minorHAnsi" w:hAnsiTheme="minorHAnsi" w:cstheme="minorHAnsi"/>
      <w:sz w:val="20"/>
      <w:szCs w:val="20"/>
    </w:rPr>
  </w:style>
  <w:style w:type="paragraph" w:styleId="TOC7">
    <w:name w:val="toc 7"/>
    <w:basedOn w:val="Normal"/>
    <w:next w:val="Normal"/>
    <w:autoRedefine/>
    <w:semiHidden/>
    <w:pPr>
      <w:ind w:left="1440"/>
    </w:pPr>
    <w:rPr>
      <w:rFonts w:asciiTheme="minorHAnsi" w:hAnsiTheme="minorHAnsi" w:cstheme="minorHAnsi"/>
      <w:sz w:val="20"/>
      <w:szCs w:val="20"/>
    </w:rPr>
  </w:style>
  <w:style w:type="paragraph" w:styleId="TOC8">
    <w:name w:val="toc 8"/>
    <w:basedOn w:val="Normal"/>
    <w:next w:val="Normal"/>
    <w:autoRedefine/>
    <w:semiHidden/>
    <w:pPr>
      <w:ind w:left="1680"/>
    </w:pPr>
    <w:rPr>
      <w:rFonts w:asciiTheme="minorHAnsi" w:hAnsiTheme="minorHAnsi" w:cstheme="minorHAnsi"/>
      <w:sz w:val="20"/>
      <w:szCs w:val="20"/>
    </w:rPr>
  </w:style>
  <w:style w:type="paragraph" w:styleId="TOC9">
    <w:name w:val="toc 9"/>
    <w:basedOn w:val="Normal"/>
    <w:next w:val="Normal"/>
    <w:autoRedefine/>
    <w:semiHidden/>
    <w:pPr>
      <w:ind w:left="1920"/>
    </w:pPr>
    <w:rPr>
      <w:rFonts w:asciiTheme="minorHAnsi" w:hAnsiTheme="minorHAnsi" w:cstheme="minorHAnsi"/>
      <w:sz w:val="20"/>
      <w:szCs w:val="20"/>
    </w:rPr>
  </w:style>
  <w:style w:type="paragraph" w:customStyle="1" w:styleId="bullets">
    <w:name w:val="bullets"/>
    <w:basedOn w:val="Normal"/>
    <w:pPr>
      <w:numPr>
        <w:numId w:val="2"/>
      </w:numPr>
      <w:spacing w:after="120"/>
    </w:pPr>
    <w:rPr>
      <w:sz w:val="23"/>
    </w:rPr>
  </w:style>
  <w:style w:type="paragraph" w:styleId="BalloonText">
    <w:name w:val="Balloon Text"/>
    <w:basedOn w:val="Normal"/>
    <w:link w:val="BalloonTextChar"/>
    <w:uiPriority w:val="99"/>
    <w:semiHidden/>
    <w:unhideWhenUsed/>
    <w:rsid w:val="00610A02"/>
    <w:rPr>
      <w:rFonts w:ascii="Tahoma" w:hAnsi="Tahoma" w:cs="Tahoma"/>
      <w:sz w:val="16"/>
      <w:szCs w:val="16"/>
    </w:rPr>
  </w:style>
  <w:style w:type="character" w:customStyle="1" w:styleId="BalloonTextChar">
    <w:name w:val="Balloon Text Char"/>
    <w:link w:val="BalloonText"/>
    <w:uiPriority w:val="99"/>
    <w:semiHidden/>
    <w:rsid w:val="00610A02"/>
    <w:rPr>
      <w:rFonts w:ascii="Tahoma" w:hAnsi="Tahoma" w:cs="Tahoma"/>
      <w:sz w:val="16"/>
      <w:szCs w:val="16"/>
    </w:rPr>
  </w:style>
  <w:style w:type="paragraph" w:customStyle="1" w:styleId="Bulleted">
    <w:name w:val="Bulleted"/>
    <w:basedOn w:val="bullets"/>
    <w:pPr>
      <w:numPr>
        <w:numId w:val="3"/>
      </w:numPr>
    </w:pPr>
    <w:rPr>
      <w:sz w:val="24"/>
    </w:rPr>
  </w:style>
  <w:style w:type="character" w:customStyle="1" w:styleId="heading4CharCharChar">
    <w:name w:val="heading 4 Char Char Char"/>
    <w:rPr>
      <w:rFonts w:ascii="Arial" w:hAnsi="Arial" w:cs="Arial"/>
      <w:b/>
      <w:i/>
      <w:sz w:val="24"/>
      <w:szCs w:val="24"/>
      <w:lang w:val="en-US" w:eastAsia="en-US" w:bidi="ar-SA"/>
    </w:rPr>
  </w:style>
  <w:style w:type="character" w:customStyle="1" w:styleId="Heading4Char">
    <w:name w:val="Heading 4 Char"/>
    <w:rPr>
      <w:b/>
      <w:bCs/>
      <w:sz w:val="28"/>
      <w:szCs w:val="28"/>
      <w:lang w:val="en-US" w:eastAsia="en-US" w:bidi="ar-SA"/>
    </w:rPr>
  </w:style>
  <w:style w:type="paragraph" w:customStyle="1" w:styleId="Emphasis2">
    <w:name w:val="Emphasis2"/>
    <w:basedOn w:val="Normal"/>
    <w:rPr>
      <w:b/>
    </w:rPr>
  </w:style>
  <w:style w:type="character" w:styleId="CommentReference">
    <w:name w:val="annotation reference"/>
    <w:uiPriority w:val="99"/>
    <w:semiHidden/>
    <w:unhideWhenUsed/>
    <w:rsid w:val="000C536D"/>
    <w:rPr>
      <w:sz w:val="16"/>
      <w:szCs w:val="16"/>
    </w:rPr>
  </w:style>
  <w:style w:type="paragraph" w:customStyle="1" w:styleId="BodyText8after">
    <w:name w:val="Body Text 8 after"/>
    <w:basedOn w:val="Normal"/>
    <w:pPr>
      <w:spacing w:after="160"/>
    </w:pPr>
  </w:style>
  <w:style w:type="character" w:customStyle="1" w:styleId="Heading5Char">
    <w:name w:val="Heading 5 Char"/>
    <w:rPr>
      <w:b/>
      <w:bCs/>
      <w:i/>
      <w:iCs/>
      <w:sz w:val="26"/>
      <w:szCs w:val="26"/>
      <w:lang w:val="en-US" w:eastAsia="en-US" w:bidi="ar-SA"/>
    </w:rPr>
  </w:style>
  <w:style w:type="paragraph" w:styleId="NormalWeb">
    <w:name w:val="Normal (Web)"/>
    <w:basedOn w:val="Normal"/>
    <w:semiHidden/>
    <w:pPr>
      <w:spacing w:before="100" w:beforeAutospacing="1" w:after="100" w:afterAutospacing="1"/>
    </w:pPr>
    <w:rPr>
      <w:color w:val="000000"/>
    </w:rPr>
  </w:style>
  <w:style w:type="character" w:customStyle="1" w:styleId="BlockTextChar">
    <w:name w:val="Block Text Char"/>
    <w:rPr>
      <w:rFonts w:ascii="Arial" w:hAnsi="Arial" w:cs="Arial"/>
      <w:sz w:val="22"/>
      <w:szCs w:val="22"/>
      <w:lang w:val="en-US" w:eastAsia="en-US" w:bidi="ar-SA"/>
    </w:rPr>
  </w:style>
  <w:style w:type="paragraph" w:styleId="CommentText">
    <w:name w:val="annotation text"/>
    <w:basedOn w:val="Normal"/>
    <w:link w:val="CommentTextChar"/>
    <w:uiPriority w:val="99"/>
    <w:semiHidden/>
    <w:unhideWhenUsed/>
    <w:rsid w:val="000C536D"/>
    <w:rPr>
      <w:sz w:val="20"/>
      <w:szCs w:val="20"/>
    </w:rPr>
  </w:style>
  <w:style w:type="character" w:customStyle="1" w:styleId="CommentTextChar">
    <w:name w:val="Comment Text Char"/>
    <w:basedOn w:val="DefaultParagraphFont"/>
    <w:link w:val="CommentText"/>
    <w:uiPriority w:val="99"/>
    <w:semiHidden/>
    <w:rsid w:val="000C536D"/>
  </w:style>
  <w:style w:type="paragraph" w:styleId="CommentSubject">
    <w:name w:val="annotation subject"/>
    <w:basedOn w:val="CommentText"/>
    <w:next w:val="CommentText"/>
    <w:link w:val="CommentSubjectChar"/>
    <w:uiPriority w:val="99"/>
    <w:semiHidden/>
    <w:unhideWhenUsed/>
    <w:rsid w:val="000C536D"/>
    <w:rPr>
      <w:b/>
      <w:bCs/>
    </w:rPr>
  </w:style>
  <w:style w:type="character" w:customStyle="1" w:styleId="CommentSubjectChar">
    <w:name w:val="Comment Subject Char"/>
    <w:link w:val="CommentSubject"/>
    <w:uiPriority w:val="99"/>
    <w:semiHidden/>
    <w:rsid w:val="000C536D"/>
    <w:rPr>
      <w:b/>
      <w:bCs/>
    </w:rPr>
  </w:style>
  <w:style w:type="paragraph" w:styleId="TOCHeading">
    <w:name w:val="TOC Heading"/>
    <w:basedOn w:val="Heading1"/>
    <w:next w:val="Normal"/>
    <w:uiPriority w:val="39"/>
    <w:unhideWhenUsed/>
    <w:qFormat/>
    <w:rsid w:val="00C82ABB"/>
    <w:pPr>
      <w:keepLines/>
      <w:pBdr>
        <w:bottom w:val="none" w:sz="0" w:space="0" w:color="auto"/>
      </w:pBdr>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customStyle="1" w:styleId="FooterChar">
    <w:name w:val="Footer Char"/>
    <w:basedOn w:val="DefaultParagraphFont"/>
    <w:link w:val="Footer"/>
    <w:uiPriority w:val="99"/>
    <w:rsid w:val="00C42B85"/>
    <w:rPr>
      <w:sz w:val="24"/>
      <w:szCs w:val="24"/>
    </w:rPr>
  </w:style>
  <w:style w:type="paragraph" w:styleId="NoSpacing">
    <w:name w:val="No Spacing"/>
    <w:link w:val="NoSpacingChar"/>
    <w:uiPriority w:val="1"/>
    <w:qFormat/>
    <w:rsid w:val="00027A6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027A67"/>
    <w:rPr>
      <w:rFonts w:asciiTheme="minorHAnsi" w:eastAsiaTheme="minorEastAsia" w:hAnsiTheme="minorHAnsi" w:cstheme="minorBidi"/>
      <w:sz w:val="22"/>
      <w:szCs w:val="22"/>
    </w:rPr>
  </w:style>
  <w:style w:type="paragraph" w:styleId="Revision">
    <w:name w:val="Revision"/>
    <w:hidden/>
    <w:uiPriority w:val="99"/>
    <w:semiHidden/>
    <w:rsid w:val="00677266"/>
    <w:rPr>
      <w:sz w:val="24"/>
      <w:szCs w:val="24"/>
    </w:rPr>
  </w:style>
  <w:style w:type="character" w:styleId="UnresolvedMention">
    <w:name w:val="Unresolved Mention"/>
    <w:basedOn w:val="DefaultParagraphFont"/>
    <w:uiPriority w:val="99"/>
    <w:semiHidden/>
    <w:unhideWhenUsed/>
    <w:rsid w:val="002319BD"/>
    <w:rPr>
      <w:color w:val="605E5C"/>
      <w:shd w:val="clear" w:color="auto" w:fill="E1DFDD"/>
    </w:rPr>
  </w:style>
  <w:style w:type="paragraph" w:styleId="FootnoteText">
    <w:name w:val="footnote text"/>
    <w:basedOn w:val="Normal"/>
    <w:link w:val="FootnoteTextChar"/>
    <w:uiPriority w:val="99"/>
    <w:semiHidden/>
    <w:unhideWhenUsed/>
    <w:rsid w:val="00905C6D"/>
    <w:rPr>
      <w:sz w:val="20"/>
      <w:szCs w:val="20"/>
    </w:rPr>
  </w:style>
  <w:style w:type="character" w:customStyle="1" w:styleId="FootnoteTextChar">
    <w:name w:val="Footnote Text Char"/>
    <w:basedOn w:val="DefaultParagraphFont"/>
    <w:link w:val="FootnoteText"/>
    <w:uiPriority w:val="99"/>
    <w:semiHidden/>
    <w:rsid w:val="00905C6D"/>
  </w:style>
  <w:style w:type="character" w:styleId="FootnoteReference">
    <w:name w:val="footnote reference"/>
    <w:basedOn w:val="DefaultParagraphFont"/>
    <w:uiPriority w:val="99"/>
    <w:semiHidden/>
    <w:unhideWhenUsed/>
    <w:rsid w:val="00905C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ph.ca.gov/Programs/CID/DOA/CDPH%20Document%20Library/GLTesting_AD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ph.ca.gov/Programs/CID/DOA/CDPH%20Document%20Library/HCVOraQuickTestingQAGuidelines_AD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ph.ca.gov/Programs/CID/DOA/CDPH%20Document%20Library/HepatitisCTestinginNon-HealthcareSettings2012.final_ADA.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ph.ca.gov/Programs/CID/DOA/Pages/OA_prev_hivhcv.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3E18CAC0E743194EA29E89F4611861B3" ma:contentTypeVersion="4" ma:contentTypeDescription="Create a new document." ma:contentTypeScope="" ma:versionID="322f02379ad10f210e08a64c252df73d">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f565ecd89d5927accf21e815673962b2"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A11FFD-57A5-49BA-A254-399914E49631}"/>
</file>

<file path=customXml/itemProps2.xml><?xml version="1.0" encoding="utf-8"?>
<ds:datastoreItem xmlns:ds="http://schemas.openxmlformats.org/officeDocument/2006/customXml" ds:itemID="{589F053F-6E87-4486-960B-72B5355F5354}"/>
</file>

<file path=customXml/itemProps3.xml><?xml version="1.0" encoding="utf-8"?>
<ds:datastoreItem xmlns:ds="http://schemas.openxmlformats.org/officeDocument/2006/customXml" ds:itemID="{AA4D54D9-8400-4B66-A3A8-2D68B1CC871C}"/>
</file>

<file path=customXml/itemProps4.xml><?xml version="1.0" encoding="utf-8"?>
<ds:datastoreItem xmlns:ds="http://schemas.openxmlformats.org/officeDocument/2006/customXml" ds:itemID="{C760737C-D1CA-4B74-9EE3-FA4AF358B650}"/>
</file>

<file path=docProps/app.xml><?xml version="1.0" encoding="utf-8"?>
<Properties xmlns="http://schemas.openxmlformats.org/officeDocument/2006/extended-properties" xmlns:vt="http://schemas.openxmlformats.org/officeDocument/2006/docPropsVTypes">
  <Template>Normal</Template>
  <TotalTime>42</TotalTime>
  <Pages>11</Pages>
  <Words>2455</Words>
  <Characters>16083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OraQuick Rapid HIV Testing</vt:lpstr>
    </vt:vector>
  </TitlesOfParts>
  <Company>DHCS and CDPH</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OraQuick Rapid HIV Testing</dc:title>
  <dc:subject/>
  <dc:creator>Deanna L. Sykes</dc:creator>
  <cp:keywords>OA,HIV,AIDS,Office of AIDS,HCV Test Plan</cp:keywords>
  <cp:lastModifiedBy>McLean, Rachel@CDPH</cp:lastModifiedBy>
  <cp:revision>7</cp:revision>
  <cp:lastPrinted>2013-01-02T22:22:00Z</cp:lastPrinted>
  <dcterms:created xsi:type="dcterms:W3CDTF">2021-07-17T00:33:00Z</dcterms:created>
  <dcterms:modified xsi:type="dcterms:W3CDTF">2021-07-21T05:15:00Z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0x0101002CC577673628EB48993F371F1850BF7D003E18CAC0E743194EA29E89F4611861B3</vt:lpwstr>
  </property>
  <property fmtid="{D5CDD505-2E9C-101B-9397-08002B2CF9AE}" pid="3" name="Nav">
    <vt:lpwstr/>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ntent Language">
    <vt:lpwstr>97;#English (United States)|25e340a5-d50c-48d7-adc0-a905fb7bff5c</vt:lpwstr>
  </property>
  <property fmtid="{D5CDD505-2E9C-101B-9397-08002B2CF9AE}" pid="10" name="Topic">
    <vt:lpwstr/>
  </property>
  <property fmtid="{D5CDD505-2E9C-101B-9397-08002B2CF9AE}" pid="11" name="CDPH Audience">
    <vt:lpwstr/>
  </property>
  <property fmtid="{D5CDD505-2E9C-101B-9397-08002B2CF9AE}" pid="12" name="Program">
    <vt:lpwstr/>
  </property>
</Properties>
</file>